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探秘山西行程单</w:t>
      </w:r>
    </w:p>
    <w:p>
      <w:pPr>
        <w:jc w:val="center"/>
        <w:spacing w:after="100"/>
      </w:pPr>
      <w:r>
        <w:rPr>
          <w:rFonts w:ascii="微软雅黑" w:hAnsi="微软雅黑" w:eastAsia="微软雅黑" w:cs="微软雅黑"/>
          <w:sz w:val="20"/>
          <w:szCs w:val="20"/>
        </w:rPr>
        <w:t xml:space="preserve">探秘山西</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AHPY20240427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山西省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合肥－太原－平遥（平遥古城）
                <w:br/>
              </w:t>
            </w:r>
          </w:p>
          <w:p>
            <w:pPr>
              <w:pStyle w:val="indent"/>
            </w:pPr>
            <w:r>
              <w:rPr>
                <w:rFonts w:ascii="微软雅黑" w:hAnsi="微软雅黑" w:eastAsia="微软雅黑" w:cs="微软雅黑"/>
                <w:color w:val="000000"/>
                <w:sz w:val="20"/>
                <w:szCs w:val="20"/>
              </w:rPr>
              <w:t xml:space="preserve">
                根据指定航班前往太原，导游接团后赴平遥古城游览（约100公里，车程1.5小时）
                <w:br/>
                 自由参观国家5A级旅游景区【平遥古城】（游览约2小时）
                <w:br/>
                平遥古城，四通八达的明清一条街，古城的各个巷子，当地居民生活的小院，各种文艺范的，民族范的，情调范的小店应有尽有，饿了，渴了，周边特色小吃到处都是，边吃边逛，边拍照边逛，那是一种自由自在的享受，晚上各色咖啡店，小酒店，五彩光一打，吉他一弹，古色古香建筑的红灯笼一挂，那绝对是“平遥印象”，记忆深刻，流连忘返！流光溢彩映古城，温馨惬意醉游人。
                <w:br/>
                温馨提示：
                <w:br/>
                平遥古城进城没有门票，如果参观古城内的任何小景点则要买通票125元/人，否则无法参观古城内小景点）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平遥－壶口（王家大院、壶口瀑布）
                <w:br/>
              </w:t>
            </w:r>
          </w:p>
          <w:p>
            <w:pPr>
              <w:pStyle w:val="indent"/>
            </w:pPr>
            <w:r>
              <w:rPr>
                <w:rFonts w:ascii="微软雅黑" w:hAnsi="微软雅黑" w:eastAsia="微软雅黑" w:cs="微软雅黑"/>
                <w:color w:val="000000"/>
                <w:sz w:val="20"/>
                <w:szCs w:val="20"/>
              </w:rPr>
              <w:t xml:space="preserve">
                早餐后赴王家大院游览（约50公里，车程1小时），后赴壶口瀑布游览（约230公里，车程3小时），晚餐后入住壶口或襄汾。
                <w:br/>
                  参观国家4A级旅游景区【王家大院】（游览约1.5小时）
                <w:br/>
                现已被辟为“中国民居艺术馆”、“王氏博物馆”的高家崖、红门堡、孝义祠堂三大建筑群。它是传承五千年中华文明的典范，有先后建于清康熙、雍正、乾隆、嘉庆年间、面积45000平方米、共有大小院落123座、房屋1118间。
                <w:br/>
                 参观国家5A级旅游景区【壶口瀑布】（游览约1小时）
                <w:br/>
                参观中国第一大黄色瀑布，感受“黄河之水天上来，奔流到海不复回”的壮观景象,在奔腾的黄河上面，我们可以欣赏壶口四大奇观：古涧起雷、水底冒烟、群龙戏浪、彩虹通天！  
                <w:br/>
                （提示：黄河凌汛和水位上涨情况时有发生，壶口景区可能因不可抗力等原因关闭，如出现景区关闭情况：
                <w:br/>
                方案一：如陕西壶口瀑布开放，则前往陕西壶口参观，陕西壶口瀑布门票90+景交40，敬请自理。
                <w:br/>
                方案二：如山西陕西壶口都不开放，导游视情况变更行程，更换山西境内其它景区，请您谅解，具体以导游安排为准）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壶口－平遥（外观华门、广胜寺）
                <w:br/>
              </w:t>
            </w:r>
          </w:p>
          <w:p>
            <w:pPr>
              <w:pStyle w:val="indent"/>
            </w:pPr>
            <w:r>
              <w:rPr>
                <w:rFonts w:ascii="微软雅黑" w:hAnsi="微软雅黑" w:eastAsia="微软雅黑" w:cs="微软雅黑"/>
                <w:color w:val="000000"/>
                <w:sz w:val="20"/>
                <w:szCs w:val="20"/>
              </w:rPr>
              <w:t xml:space="preserve">
                早餐后乘车赴华门游览（约120公里，车程2小时），后赴广胜寺游览（约50公里，车程1小时），结束后乘车赴平遥（约130公里，车程2小时）
                <w:br/>
                  外观国家4A级旅游景区【华门】
                <w:br/>
                华门，是一座华夏文明纪念碑。这座建筑高度达五十米，耗时三年建成，比法国著名的凯旋门还要高0.4米，被誉为“天下第一门”。华门的建筑风格独特，前面有56级台阶，象征着56个民族，中间有21个石球排列而下，代表着中华历史中的21个朝代。旁边车轮造型的石雕，寓意着中华民族滚滚向前、不可阻挡。华门的内部结构也十分壮观，地下有两层，地上有七层，大厅里有八根大龙柱进行支撑，蔚为壮观。龙柱上面的龙雕十分精美漂亮，这些龙柱的高度大约为14米，为青铜铸造，是我国目前最大、最高的龙柱。 华门是一座具有历史意义和文化内涵的建筑，是临汾市的标志性建筑之一。
                <w:br/>
                 参观国家4A级旅游景区【广胜寺】（参观约1.5小时）
                <w:br/>
                景区分为上、下两寺和水神庙三处建筑。飞虹塔、《赵城金藏》、水神庙元代壁画，并称为“广胜三绝”。飞虹塔是五座佛祖舍利塔和中国现存四座古塔之一，也是迄今为止发现的唯一留有工匠题款、最大最完整的琉璃塔 ，央视86版《西游记》中《扫塔辩奇冤》唐僧扫塔的取景就在此处 。2018年8月，经世界纪录认证官方工作人员现场测量审核，该建筑被确定为“世界最高的多彩琉璃塔”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平遥－砂河（乔家大院、五台山、五爷庙、罗睺寺、龙泉寺、外观大白塔、憨山文化园）
                <w:br/>
              </w:t>
            </w:r>
          </w:p>
          <w:p>
            <w:pPr>
              <w:pStyle w:val="indent"/>
            </w:pPr>
            <w:r>
              <w:rPr>
                <w:rFonts w:ascii="微软雅黑" w:hAnsi="微软雅黑" w:eastAsia="微软雅黑" w:cs="微软雅黑"/>
                <w:color w:val="000000"/>
                <w:sz w:val="20"/>
                <w:szCs w:val="20"/>
              </w:rPr>
              <w:t xml:space="preserve">
                早餐后赴乔家大院游览（约50公里，车程1小时），后乘车前往四大佛教圣地之一五台山游览（约250公里，车程4小时），结束后乘车赴憨山文化园游览（60公里，车程约1小时）
                <w:br/>
                 参观国家4A级旅游景区【乔家大院】（参观约1小时）
                <w:br/>
                参观张艺谋《大红灯笼高高挂》拍摄地，清代商业金融资本家乔致庸的宅院—【乔家大院】，被专家誉为“北方民居建筑史上一颗璀璨的明珠”，镇馆三宝：万人球、犀牛望月镜、九龙灯。
                <w:br/>
                 参观国家5A级旅游景区【五台山】（游览约2.5小时）
                <w:br/>
                包括：许愿最灵验的【五爷庙】（参观约40分钟），为家人、朋友祈福；游览台怀镇寺庙群，远观佛国的象征——【大白塔】；参观五台山十大黄庙之一、“开花献佛”之寺庙【罗睺寺】（参观约40分钟）；喝一口【龙泉寺】山泉，祝祛病消灾（参观约50分钟）
                <w:br/>
                特别提示：五台山如遇下雪或道路结冰等人力不可抗力封路，根据山西安监局和省运管规定，安全为第一前提，五台山赴大同段需绕路行驶，将产生超公路数和高速公路过路费50 元/人，当地现付带团导游。（具体金额根据乘坐人数和车辆大小当地现付）。
                <w:br/>
                 参观国家4A级旅游景区【憨山文化旅游景区】（游览约2小时）
                <w:br/>
                憨山文化旅游景区位于五台山北40公里，砂河镇北部，是中国佛教四大名山“五台山”的后花园。晚上穿梭于憨山景区，漫步在莲花广场,欣赏憨山漂亮炫目的灯光秀。
                <w:br/>
                特别提示：憨山文化景区国宝艺术馆属于收费景点，若参观需要自理40元/人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砂河－大同（北岳恒山、悬空寺、云冈石窟、北魏风情街、大同古城）
                <w:br/>
              </w:t>
            </w:r>
          </w:p>
          <w:p>
            <w:pPr>
              <w:pStyle w:val="indent"/>
            </w:pPr>
            <w:r>
              <w:rPr>
                <w:rFonts w:ascii="微软雅黑" w:hAnsi="微软雅黑" w:eastAsia="微软雅黑" w:cs="微软雅黑"/>
                <w:color w:val="000000"/>
                <w:sz w:val="20"/>
                <w:szCs w:val="20"/>
              </w:rPr>
              <w:t xml:space="preserve">
                早餐后乘车赴悬空寺游览（约90公里，车程1.5小时），车览北岳恒山，后赴云冈石窟游览（约90公里，车程1.5小时），结束后自由逛北魏风情街、大同古城。
                <w:br/>
                 参观国家4A级旅游景区【悬空寺】（游览约1小时，如要登临，登临费100元自行在景区内自理）
                <w:br/>
                悬空寺建造于北魏晚期，依山而建，鬼斧神工腾空欲飞，被徐霞客誉为“天下巨观”。
                <w:br/>
                 参观国家5A级旅游景区【云冈石窟】（游览约1.5小时）
                <w:br/>
                十大看点：看名、看形、看窟、看佛、看画、看艺、看史、看人、看联、看寺。它现存45座洞窟，大小佛香5.1万余尊，最大的佛像高达17米，最小的仅2厘米，生动的飞天及佛像造型，让游人在此感受的石窟艺术的魅力。
                <w:br/>
                参观国家5A级旅游景区【大同古城】（游览约1.5小时）　
                <w:br/>
                大同古城堪称中国古建筑的博物馆，既是历代兵家必争之地，又是首批24个国家历史文化名城之一。大同有“三代京华、两朝重镇”之美誉，有“北方锁钥”之称，北魏、辽金、明清三大时期，平城、边塞、佛教三大文化均在此呈现，构成了鲜明的地域文化特色，而全市346处文物保护单位更充分表明了大同这座10万年历史古城的无限魅力；后漫步北魏风情街，由南向北全长380米，建有30多套仿古铺面，所有临街建筑都按北魏时期风格定位，构成北魏文化一条街，也是通往农业嘉年华必经之路，其商业价值正在逐渐体现。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大同－太原（应县木塔、晋祠 ）
                <w:br/>
              </w:t>
            </w:r>
          </w:p>
          <w:p>
            <w:pPr>
              <w:pStyle w:val="indent"/>
            </w:pPr>
            <w:r>
              <w:rPr>
                <w:rFonts w:ascii="微软雅黑" w:hAnsi="微软雅黑" w:eastAsia="微软雅黑" w:cs="微软雅黑"/>
                <w:color w:val="000000"/>
                <w:sz w:val="20"/>
                <w:szCs w:val="20"/>
              </w:rPr>
              <w:t xml:space="preserve">
                早餐后赴应县木塔游览（约85公里，车程1.5小时），结束后乘车赴晋祠游览（约260公里，车程约3.5小时）
                <w:br/>
                 参观国家4A级旅游景区【应县木塔】（游览约40分钟）
                <w:br/>
                应县木塔全称佛宫寺释迦塔，是世界上现存最古老最高大之木塔，全国重点文物保护单位。与意大利比萨斜塔、巴黎埃菲尔铁塔并称"世界三大奇塔"。2016年释迦塔获吉尼斯世界纪录认定，为世界最高的木塔。
                <w:br/>
                 参观国家4A级旅游景区【晋祠】（游览约1.5小时）
                <w:br/>
                晋祠是集中国古代祭祀建筑、园林、雕塑、壁画、碑刻艺术为一体的、唯一而珍贵的历史文化遗产，是世界建筑、园林、雕刻艺术中心。其中难老泉、侍女像、圣母像被誉为“晋祠三绝”。晋祠是中国现存最早的皇家祭祀园林、三晋历史文脉的综合载体、是西周封唐建晋至盛唐肇创文脉传承的实证、是世界王氏、张氏发祥地。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大同－太原（应县木塔、晋祠 ）
                <w:br/>
              </w:t>
            </w:r>
          </w:p>
          <w:p>
            <w:pPr>
              <w:pStyle w:val="indent"/>
            </w:pPr>
            <w:r>
              <w:rPr>
                <w:rFonts w:ascii="微软雅黑" w:hAnsi="微软雅黑" w:eastAsia="微软雅黑" w:cs="微软雅黑"/>
                <w:color w:val="000000"/>
                <w:sz w:val="20"/>
                <w:szCs w:val="20"/>
              </w:rPr>
              <w:t xml:space="preserve">
                早餐后乘上午航班返回，结束愉快的山西文化之旅！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【大交通】往返飞机经济舱
                <w:br/>
                【用车】全程正规旅游车辆，保障优质车况
                <w:br/>
                【住宿】全程6晚住宿（包含5晚舒适酒店，平遥升级1晚携程4钻特色客栈）
                <w:br/>
                【用餐】全程含6早4正（30元/人餐标，十人一桌，八菜一汤，人数不足，菜量酌减。）
                <w:br/>
                升级四个特色餐：五台山佛国素斋、大同景泰蓝火锅、晋商家宴、寻根祭祖宴
                <w:br/>
                【导服】精选专业口碑导游服务
                <w:br/>
                【保险】旅行社责任险
                <w:br/>
                备注：全程包含项目用餐及体验等，在行程进行中因个人原因选择不参与，不产生退款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【门票】以下为门票参考价格，若景区有变化，具体以当天景区实际政策为准！
                <w:br/>
                门票	60周岁以下	60-64周岁	65周岁以上
                <w:br/>
                王家大院	50元	免	免
                <w:br/>
                壶口瀑布	100元	免	免
                <w:br/>
                广胜寺	55元	27元	免
                <w:br/>
                乔家大院	115元	免	免
                <w:br/>
                五台山进山费	135元	免	免
                <w:br/>
                悬空寺	15元	免	免
                <w:br/>
                云冈石窟	120元	免	免
                <w:br/>
                应县木塔	50元	免	免
                <w:br/>
                晋祠	80元	免	免
                <w:br/>
                总计	720元	27元	免
                <w:br/>
                必须产生的景区交通及其他费用（当地现付带团导游 优惠后打包价格：260元/人） 
                <w:br/>
                平遥古城电瓶车+云冈石窟景区交通+壶口景交+广胜寺交通+全程耳麦
                <w:br/>
                【单房差】如因单独一人住一间房，所产生的单房差需自理，单房差350元/人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自费套餐</w:t>
            </w:r>
          </w:p>
        </w:tc>
        <w:tc>
          <w:tcPr/>
          <w:p>
            <w:pPr>
              <w:pStyle w:val="indent"/>
            </w:pPr>
            <w:r>
              <w:rPr>
                <w:rFonts w:ascii="微软雅黑" w:hAnsi="微软雅黑" w:eastAsia="微软雅黑" w:cs="微软雅黑"/>
                <w:color w:val="000000"/>
                <w:sz w:val="20"/>
                <w:szCs w:val="20"/>
              </w:rPr>
              <w:t xml:space="preserve">
                景点名称	费用（不含门票）	备注（门票政策）
                <w:br/>
                张壁古堡	100元/人	65周岁以上：0元
                <w:br/>
                60-64周岁：40元
                <w:br/>
                60周岁以下：75元
                <w:br/>
                雁门关	150元/人	60周岁以上：0元
                <w:br/>
                60周岁以下：90元
                <w:br/>
                大槐树	100元/人	65周岁以上：0元
                <w:br/>
                60-64周岁：40元
                <w:br/>
                60周岁以下：80元
                <w:br/>
                《雁云往事》	198元/人（10人以上团队价150元/人）	雁北出塞竹笼宴+走西口表演
              </w:t>
            </w:r>
          </w:p>
        </w:tc>
        <w:tc>
          <w:tcPr/>
          <w:p>
            <w:pPr>
              <w:pStyle w:val="indent"/>
            </w:pPr>
            <w:r>
              <w:rPr>
                <w:rFonts w:ascii="微软雅黑" w:hAnsi="微软雅黑" w:eastAsia="微软雅黑" w:cs="微软雅黑"/>
                <w:color w:val="000000"/>
                <w:sz w:val="20"/>
                <w:szCs w:val="20"/>
              </w:rPr>
              <w:t xml:space="preserve">200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.我社有权根据具体情况进行行程调整，景点参观前后次序也许有变，但不会减少任何景点。望周知，谅解！  
                <w:br/>
                注意：如持证件为伪造证件，由此产生的一切后果由旅游者自行承担与旅行社无关。
                <w:br/>
                2.在五台山游览时应当注意寺庙规定，在寺院大殿内严禁拍照和摄相，在庙内不可吸烟。
                <w:br/>
                注意：五台山为我国四大佛教名山之首，国家尊重每个公民的信仰自由，在寺院许愿等佛教行为属于游客自愿自行行为，与旅行社和导游无关。
                <w:br/>
                3.在旅游景点购物方面要注意，非买勿动以免发生不必要的麻烦。
                <w:br/>
                4.山西海拔比较高，尤其是五台山平均海拔2000米，请大家一定根据自身情况带好常备药品。
                <w:br/>
                5.在坐车方面，由于山西平均海拔1000米以上，山路较多，景点和景点之间车程时间长，有晕车的客人请带好药。
                <w:br/>
                6.在景点游览时请先跟随导游游览，等结束后再自由活动并应按时集合，如有特殊情况中途离开的需征求领队和带团导游的同意，并签订自愿离团责任书后方可离团。
                <w:br/>
                7.在山西旅游期间，由于是内陆城市对打牌、打麻将赌博管理严格，请勿在酒店内打牌赌博，如产生后果由自己负责。
                <w:br/>
                8.北方天气早晚温差大，空气干燥请带好护肤品、唇膏、雨伞及太阳镜，山西的气温平均为10度左右，一定要带好保暖衣物。
                <w:br/>
                9.住宿方面我们提供的是标准酒店，山西属于内陆城市，经济欠发达地区，所以与您所在的城市经济条件有差异，所以酒店星级评定和认可标准也存在差异，同星级或同等条件住宿不如贵地区好。望您多多谅解！
                <w:br/>
                10.在不减少景点数量及游览时间的前提下，旅行社可与游客友好协商，根据实际情况调整游览顺序。
                <w:br/>
                11.如遇人力不可抗力因素或政策性调整导致无法游览的景点，经双方友好协商，我社可调整为其他等价景区参观。
                <w:br/>
                12.行程中标注的景点游览时间是根据旅游正常情况来约定的，为抵达景区大门始至离开景区大门止；原则上淡季人不多的时候前面标注的游览时间都能够确保游客充分将景点游览完毕。关于行程上约定的城市之间景点之间的车程时间以无特殊情况（如堵车、下雨、下雪、修路或意外等）特殊状况出现为标准来测算的时间，如有任何一种情况发生都有可能造成时间的变化，请各位游客理解。
                <w:br/>
                13.部分景区或服务站内的各种商店或另付费项目均属于景区的配套设施，不是旅行社指定的购物产所，若选择或购买时请注意活动的安全性及商品质量、价格，并索取小票等凭据，此类消费旅行社及导游不承担任何责任。
                <w:br/>
                14.此行程不提供自然单间，产生单房差自理。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2025-07-12T11:40:11+08:00</dcterms:created>
  <dcterms:modified xsi:type="dcterms:W3CDTF">2025-07-12T11:40:11+08:00</dcterms:modified>
</cp:coreProperties>
</file>

<file path=docProps/custom.xml><?xml version="1.0" encoding="utf-8"?>
<Properties xmlns="http://schemas.openxmlformats.org/officeDocument/2006/custom-properties" xmlns:vt="http://schemas.openxmlformats.org/officeDocument/2006/docPropsVTypes"/>
</file>