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黄山免票游.潜口民宅.徽州古城二日游行程单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JSJQ2024-4-24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芜湖-黄山
                <w:br/>
              </w:t>
            </w:r>
          </w:p>
          <w:p>
            <w:pPr>
              <w:pStyle w:val="indent"/>
            </w:pPr>
            <w:r>
              <w:rPr>
                <w:rFonts w:ascii="微软雅黑" w:hAnsi="微软雅黑" w:eastAsia="微软雅黑" w:cs="微软雅黑"/>
                <w:color w:val="000000"/>
                <w:sz w:val="20"/>
                <w:szCs w:val="20"/>
              </w:rPr>
              <w:t xml:space="preserve">
                早上集合出发赴黄山；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光明顶、玉屏楼等精华景区，饱览黄山之奇松怪石奇观；行程结束后入住黄山山下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黄山-芜湖
                <w:br/>
              </w:t>
            </w:r>
          </w:p>
          <w:p>
            <w:pPr>
              <w:pStyle w:val="indent"/>
            </w:pPr>
            <w:r>
              <w:rPr>
                <w:rFonts w:ascii="微软雅黑" w:hAnsi="微软雅黑" w:eastAsia="微软雅黑" w:cs="微软雅黑"/>
                <w:color w:val="000000"/>
                <w:sz w:val="20"/>
                <w:szCs w:val="20"/>
              </w:rPr>
              <w:t xml:space="preserve">
                早餐后游览国家AAAA景区【潜口民宅】又名紫霞山庄，坐落于安徽省黄山市徽州区潜口镇紫霞峰南麓。潜口民宅是徽州明代传统民居的徽派建筑群。景区内建筑原是散落在徽州各地的古建，如今全部复建集中于此，如同时尚界的“混搭风”，在明清和徽派建筑两大前提下，每一座建筑都呈现出微妙的差异，有不同的美感和气质，也有不同的经历和故事；后前往【徽州古城】景区内古民居群布局典雅，古桥、古塔、古街、古巷、古坝、古牌坊交织着古朴的风采，犹如一座气势恢宏的历史博物馆：东方凯旋门——许国石坊，徽商花园——新安碑园·太白楼，江南第一街——斗山街，全国爱国主义教育基地——陶行知纪念馆。安徽徽州历史博物馆具备征集、典藏、陈列、研究和宣教等诸多功能，为社会大众提供了寓教于乐、文博鉴赏、研学修学、创意创新的舞台，也是歙县徽州古城的新地标和旅游新名片。徽文化作为中国三大地域文化之一，涵盖经、史、哲、医、科、艺等诸多领域，徽派建筑、徽州四雕、徽州教育、徽派盆景、新安理学、新安画派、新安医学影响深远，吸引众多古今中外学者为之发幽探奥。而以徽州文化为研究对象的学科——徽学，是中国地域文化的三大显学(敦煌学、藏学、徽学)之一行程结束后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用车：往返空调车【根据人数定车型】；用房：黄山下商务酒店；用餐：赠送酒店1早+1晚餐；导游服务：路途中工作人员随车服务+黄山境内专业导游服务；门票：黄山周三免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全程中餐不含【可由导游代定】；不含古城景交10/人；不含黄山山下景交38/人；不含黄山上下索道170/人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此行程任何证件无门票优惠
                <w:br/>
                1.双方确认游客在发车前24小时取消要赔偿空位费150元/人。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2025-07-04T13:32:02+08:00</dcterms:created>
  <dcterms:modified xsi:type="dcterms:W3CDTF">2025-07-04T13:32:02+08:00</dcterms:modified>
</cp:coreProperties>
</file>

<file path=docProps/custom.xml><?xml version="1.0" encoding="utf-8"?>
<Properties xmlns="http://schemas.openxmlformats.org/officeDocument/2006/custom-properties" xmlns:vt="http://schemas.openxmlformats.org/officeDocument/2006/docPropsVTypes"/>
</file>