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黄山免票游.潜口民宅.徽州古城二日游行程单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JSJQ2024-4-24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芜湖市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芜湖-黄山
                <w:br/>
              </w:t>
            </w:r>
          </w:p>
          <w:p>
            <w:pPr>
              <w:pStyle w:val="indent"/>
            </w:pPr>
            <w:r>
              <w:rPr>
                <w:rFonts w:ascii="微软雅黑" w:hAnsi="微软雅黑" w:eastAsia="微软雅黑" w:cs="微软雅黑"/>
                <w:color w:val="000000"/>
                <w:sz w:val="20"/>
                <w:szCs w:val="20"/>
              </w:rPr>
              <w:t xml:space="preserve">
                早上集合出发赴黄山；后游览世界文化遗产地—【黄山】黄山位于安徽省南部黄山市境内，原名黟山，因峰岩青黑，遥望苍黛而名。后因传轩辕黄帝曾在此炼丹，唐玄宗信奉道教，故于天宝六年改为“黄山”。明朝旅行家、地理学家徐霞客赞叹”薄海内外，无如徽之黄山。登黄山，天下无山，观止矣！游览光明顶、玉屏楼等精华景区，饱览黄山之奇松怪石奇观；行程结束后入住黄山山下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黄山山下</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黄山-芜湖
                <w:br/>
              </w:t>
            </w:r>
          </w:p>
          <w:p>
            <w:pPr>
              <w:pStyle w:val="indent"/>
            </w:pPr>
            <w:r>
              <w:rPr>
                <w:rFonts w:ascii="微软雅黑" w:hAnsi="微软雅黑" w:eastAsia="微软雅黑" w:cs="微软雅黑"/>
                <w:color w:val="000000"/>
                <w:sz w:val="20"/>
                <w:szCs w:val="20"/>
              </w:rPr>
              <w:t xml:space="preserve">
                早餐后游览国家AAAA景区【潜口民宅】又名紫霞山庄，坐落于安徽省黄山市徽州区潜口镇紫霞峰南麓。潜口民宅是徽州明代传统民居的徽派建筑群。景区内建筑原是散落在徽州各地的古建，如今全部复建集中于此，如同时尚界的“混搭风”，在明清和徽派建筑两大前提下，每一座建筑都呈现出微妙的差异，有不同的美感和气质，也有不同的经历和故事；后前往【徽州古城】景区内古民居群布局典雅，古桥、古塔、古街、古巷、古坝、古牌坊交织着古朴的风采，犹如一座气势恢宏的历史博物馆：东方凯旋门——许国石坊，徽商花园——新安碑园·太白楼，江南第一街——斗山街，全国爱国主义教育基地——陶行知纪念馆。安徽徽州历史博物馆具备征集、典藏、陈列、研究和宣教等诸多功能，为社会大众提供了寓教于乐、文博鉴赏、研学修学、创意创新的舞台，也是歙县徽州古城的新地标和旅游新名片。徽文化作为中国三大地域文化之一，涵盖经、史、哲、医、科、艺等诸多领域，徽派建筑、徽州四雕、徽州教育、徽派盆景、新安理学、新安画派、新安医学影响深远，吸引众多古今中外学者为之发幽探奥。而以徽州文化为研究对象的学科——徽学，是中国地域文化的三大显学(敦煌学、藏学、徽学)之一行程结束后返回温馨家园；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用车：往返空调车【根据人数定车型】；用房：黄山下商务酒店；用餐：赠送酒店1早+1晚餐；导游服务：路途中工作人员随车服务+黄山境内专业导游服务；门票：黄山周三免</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全程中餐不含【可由导游代定】；不含古城景交10/人；不含黄山山下景交38/人；不含黄山上下索道170/人</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此行程任何证件无门票优惠
                <w:br/>
                1.双方确认游客在发车前24小时取消要赔偿空位费150元/人。
                <w:br/>
                2. 本线路最低成团人数30人，如不足30人据《旅游法》第60条规定需提前7日通知，因本线路客人报名时间不足 7日，因此双方另行约定，如未达到成团人数，提前20小时通知客人取消。双方不承担责任。
                <w:br/>
                3. 请客人携带本人有效身份证原件参加旅游。
                <w:br/>
                4. 根据人数定车型，如报名人数较少则不能保证用大车，另此线路为多线合并，存在目的地分车及二次散拼情况，但所用的车辆保证1人1正座。散客直通车接送站地点较多，如因堵车、路况、车辆等原因而造成旅游车误时，请您耐心等候，并给予谅解。
                <w:br/>
                5. 游客在旅途中如有接待质量于所签合同不符时，请及时向我们说明，以便我们改正。
                <w:br/>
                6．行程结束后请主动向导游索要意见单，并如实填写，以作为接待质量反馈依据。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2024-05-17T12:06:32+08:00</dcterms:created>
  <dcterms:modified xsi:type="dcterms:W3CDTF">2024-05-17T12:06:32+08:00</dcterms:modified>
</cp:coreProperties>
</file>

<file path=docProps/custom.xml><?xml version="1.0" encoding="utf-8"?>
<Properties xmlns="http://schemas.openxmlformats.org/officeDocument/2006/custom-properties" xmlns:vt="http://schemas.openxmlformats.org/officeDocument/2006/docPropsVTypes"/>
</file>