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2024【中青旅全陪班】 青甘大环线8日游行程单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YYTX20240003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甘肃省-兰州市-青海省-西宁市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合肥—西宁
                <w:br/>
              </w:t>
            </w:r>
          </w:p>
          <w:p>
            <w:pPr>
              <w:pStyle w:val="indent"/>
            </w:pPr>
            <w:r>
              <w:rPr>
                <w:rFonts w:ascii="微软雅黑" w:hAnsi="微软雅黑" w:eastAsia="微软雅黑" w:cs="微软雅黑"/>
                <w:color w:val="000000"/>
                <w:sz w:val="20"/>
                <w:szCs w:val="20"/>
              </w:rPr>
              <w:t xml:space="preserve">
                西宁曹家堡机场—西宁市区（约30公里 约40分钟） 
                <w:br/>
                【温馨提示】
                <w:br/>
                1.在您出团的前一天21:00前，我们会将接机信息以短信或电话的形式与您联系，请您保持手机畅通，耐心等待，导游将会在您出发当天21:00前以短信或电话的形式与您联系，请您保持手机畅通，耐心等待。
                <w:br/>
                2.来西北旅游，早晚温差较大，建议带好御寒衣物，气候干燥，一定要多喝水多吃水果呦。
                <w:br/>
                3.按照国际惯例，客人正式入住时间是下午14点后，具体入住时间须视当时的用房情况来定。
                <w:br/>
                交通：飞机
                <w:br/>
                到达城市：西宁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早餐：敬请自理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西宁---张掖丹霞 633KM（行车约 7 小时）
                <w:br/>
              </w:t>
            </w:r>
          </w:p>
          <w:p>
            <w:pPr>
              <w:pStyle w:val="indent"/>
            </w:pPr>
            <w:r>
              <w:rPr>
                <w:rFonts w:ascii="微软雅黑" w:hAnsi="微软雅黑" w:eastAsia="微软雅黑" w:cs="微软雅黑"/>
                <w:color w:val="000000"/>
                <w:sz w:val="20"/>
                <w:szCs w:val="20"/>
              </w:rPr>
              <w:t xml:space="preserve">
                早餐后 ，乘车到张掖市。
                <w:br/>
                【张掖丹霞地质公园】（含区间车 38 元/人 ，游览约 2h） ：色如渥丹 ，灿若明霞的张掖丹霞像火焰般炙热 ，又有 一股橙色的热情和明亮 ，它独特的地貌 ，纵横交错 ，错落高低 ，起伏舒展 ，迷宫一样的峡谷 ，褶皱层峦的岩层和绚 丽彩色融为一体的山峦 ， 目不暇接。
                <w:br/>
                赠送观看价值 280 元/人大型室内沙秀歌舞剧—《回道张掖》 ，以张掖历史文化为载体 ，穿插河西独有的宝卷念唱 的表演方式 ，通过天赐丹霞、张国臂掖、古邑甘州、炀帝西巡、邦国会盟五幕剧的形式来讲述张掖在汉朝和隋朝时 期的传奇故事，将霍去病西征、隋炀帝西巡、万国博览会等故事栩栩展现在观众面前 ，用最朴素的民俗民风和最真 实的历史生动再现古丝绸之路的辉煌。  后入住酒店。 (  因政策性原因【回道张掖】演出不对外开放 ，赠送项目费 用不退 ，赠送项目 ，不看不退 ，小孩不含 ，现场自理 )
                <w:br/>
                【大型篝火晚会】与专业演员及当地人民一起载歌载舞跳起篝火 ，度过一个美好的夜晚。【不定时氛围演出】小镇
                <w:br/>
                氛围演出节目融民族性、艺术性、新鲜感与一体 ，丰富多彩 ，主题鲜明 ，新鲜有趣。
                <w:br/>
                （若因天气原因或景区调整赠送项目取消无退费、无补偿）
                <w:br/>
                【温馨提示】
                <w:br/>
                1.行程车程时间较长 ，防止晕车 ，请自备晕车药 ，多为翻山公路 ，路况不是很好 ，不可随意停车。
                <w:br/>
                2.7 月 5 号—8 月 15 号期间为油菜花花期 ， 将安排在门源或者扁都口停车拍照 ，其余时间无此项安排；
                <w:br/>
                3.此行程用于全年 ，  5 月 1 日之前和 9 月 1 日之后彩色丹霞的时间会按 2 小时安排 ，如遇到天阴、下雨、下雪等 自然情况 ，根据实际情况 ，调整游览时间约时间和顺序！
                <w:br/>
                交通：当地旅游车
                <w:br/>
                到达城市：张掖/临泽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张掖/临泽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张掖-鸣沙山月牙泉-敦煌（ 600km ，约行驶 6.5h）
                <w:br/>
              </w:t>
            </w:r>
          </w:p>
          <w:p>
            <w:pPr>
              <w:pStyle w:val="indent"/>
            </w:pPr>
            <w:r>
              <w:rPr>
                <w:rFonts w:ascii="微软雅黑" w:hAnsi="微软雅黑" w:eastAsia="微软雅黑" w:cs="微软雅黑"/>
                <w:color w:val="000000"/>
                <w:sz w:val="20"/>
                <w:szCs w:val="20"/>
              </w:rPr>
              <w:t xml:space="preserve">
                早餐后乘车赴敦煌 ，途径嘉峪关 ，参观关城 ，后到达敦煌 ，游览鸣沙山月牙泉 ，晚上入住敦煌。
                <w:br/>
                【嘉峪关关城】（游览时间约 2h ，嘉峪关城楼是明代万里长城西端主宰 ， 自古为河西第一隘口。关城始建于明洪 武五年(1372 年) ，从初建到筑成一座完整的关隘 ，经历了 168 年(1372-1539 年)的建造 ，是明代长城沿线九镇所 辖千余个关隘中最雄险的一座 ，至今保存完好。 1961 年 3 月 ，被国务院列为全国第一批重点文物保护单位。 因地 势险要 ，建筑雄伟而素有"天下雄关 "、 "边陲锁钥 "之称。
                <w:br/>
                【鸣沙山月牙泉】（游览时间约 2h） 鸣沙山群峰环绕的一块绿色盆地中 ，有一泓碧水形如弯月 ，这就是月牙泉。 历来水火不能相容，沙漠清泉难以共存。但是月牙泉就像一弯新月落在黄沙之中。泉水清凉澄明 ，味美甘甜 ，在沙 山的怀抱中静静地躺了几千年。 鸣沙山和月牙泉是大漠戈壁中一对孪生姐妹 ，“ 山以灵而故鸣 ，水以神而益秀”。 游人无论从山顶鸟瞰 ，还是泉边畅游 ，都会骋怀神往。确有“鸣沙山怡性 ，月牙泉洗心”之感。
                <w:br/>
                赠送价值 1880 元/只烤全羊这里除了萧索的大漠 ，寂寥的笛声 ，还有春风不渡的玉门关 ，更有让人欲罢不能的西 域美食(赠送特色餐 ，如因自身原因放弃用餐 ，餐费不退。)
                <w:br/>
                烤全羊安排标准
                <w:br/>
                1-8 人  安排团餐+烤羊腿
                <w:br/>
                9-15 人  安排团餐+半只烤全羊 
                <w:br/>
                16-25 人安排团餐+一只 14 斤烤全羊
                <w:br/>
                25 人以上   安排团餐+一只 18 斤烤全羊
                <w:br/>
                交通：当地旅游车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 30KM---德令哈 600KM（行程约 8 小时）
                <w:br/>
              </w:t>
            </w:r>
          </w:p>
          <w:p>
            <w:pPr>
              <w:pStyle w:val="indent"/>
            </w:pPr>
            <w:r>
              <w:rPr>
                <w:rFonts w:ascii="微软雅黑" w:hAnsi="微软雅黑" w:eastAsia="微软雅黑" w:cs="微软雅黑"/>
                <w:color w:val="000000"/>
                <w:sz w:val="20"/>
                <w:szCs w:val="20"/>
              </w:rPr>
              <w:t xml:space="preserve">
                酒店早餐后乘车参观【敦煌莫高窟】（含 B 类门票。若出 A 类票 ，现补差价 138 元/人或 48 元/人 ， 3 月出 D 类 票（现补差价 40 元/人 ，游览时间 3 小时） 它至今保留有从十六国、北魏至元朝等十个朝代历时一千多年的多种  类型洞窟千余个 ，现存 492 个 ，壁画 45000 多平方米 ，彩塑像 2000 身。洞窟鳞次栉比 ，形如蜂房鸽舍 ，莫高窟 是当今世界规模最宏大、 内容最丰富、艺术最精湛、保存最完整的佛石窟寺 ， 1987 年被联合国教科文组织列为世 界文化遗产。 随后乘车赴德令哈，
                <w:br/>
                【大柴旦翡翠湖】（不含区间车 60 元/人必消 ，游览时间约 40 分钟）青海省海西州境内的一处绝美之地 ，声名鹊 起的大柴旦翡翠湖以其宛若翡翠般颜色的湖水所形成的另一种天空之境般的美丽，吸引了各方游客纷至沓来。从上 帝视角俯瞰整个湖面如同数颗碎裂的绿宝石一般引人注目 ，黑褐色的土地、白色的盐晶、蓝绿色的湖水、艳丽缤纷 的色彩 ，惊艳你的眼球她是人迹罕至的真实秘境 ，没有地标 ，甚至当地人都甚少知她就是柴达木深处的绝世秘境！ 后抵达德令哈 ，随后入住酒店。
                <w:br/>
                【温馨提示】：
                <w:br/>
                一.此日行程距离远 ，车程长 ， 因沿途城镇间距离远 ，用餐时间会相应推迟 ，建议可备些零食 ，以防不时之需。 二.因莫高窟新政策规定前期只发放 A 类正常参观票 ，在 A 类票库存（ 6000 张）售完后才会发放 B 类票！
                <w:br/>
                本行程包含莫高窟 B 票 ，若 B 类应急票未发售 ，我社只能为游客预约 A  类正常参观票 ，游客需现补 138 元/人的 差价 ，感谢您的配合 ，给您带来不变敬请谅解！备注 ：A 类正常票(2 场数字电影+参观 8 个洞窟)； B 类应急票(参 观 4 个洞窟)
                <w:br/>
                1、如莫高窟有特殊接待成无票状态或景区关闭 ，无法安排游览 ，将安排教煌莫高窟姊妹窟一西千佛洞；
                <w:br/>
                2、为确保参观莫高窟 ，导游会根据莫高窟门票实际预约时间 ，跟鸣沙山调整景点参观顺序；
                <w:br/>
                3、高窟预约按照下单前后顺序依次进行预约 ，故同团中会出现预约莫高窟参观时间不一致的情况；预约成功后退 票将产生手续费 ，具体金额参照《敦煌市物价局文件 ：敦价发【 2015】 85 号》文件。
                <w:br/>
                4、莫高窟如同一颗渐渐褪去光华的明珠 ，在自然氧化和人为因素的作用下 ，彩塑壁画正在慢慢失去神韵 ，所以出 于文物保护的目的 ，在窟穴参观时是禁止摄像设备的。
                <w:br/>
                5、莫高窟如同一颗渐渐褪去光华的明珠 ，在自然氧化和人为因素的作用下 ，彩塑壁画正在慢慢失去神韵 ，所以出 于文物保护的目的 ，在窟穴参观时是禁止摄像设备的。
                <w:br/>
                此政策为政府行为 ，报名时请仔细阅读此条款 ，不能作为投诉理由！
                <w:br/>
                交通：当地旅游车
                <w:br/>
                到达城市：德令哈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德令哈-茶卡天空壹号-青海湖二郎剑-文迦牧场（ 350km,约行驶 4.5h）
                <w:br/>
              </w:t>
            </w:r>
          </w:p>
          <w:p>
            <w:pPr>
              <w:pStyle w:val="indent"/>
            </w:pPr>
            <w:r>
              <w:rPr>
                <w:rFonts w:ascii="微软雅黑" w:hAnsi="微软雅黑" w:eastAsia="微软雅黑" w:cs="微软雅黑"/>
                <w:color w:val="000000"/>
                <w:sz w:val="20"/>
                <w:szCs w:val="20"/>
              </w:rPr>
              <w:t xml:space="preserve">
                酒店早餐后 ，酒店前厅汇合 ，乘车赴【茶卡天空壹号】（不含电瓶车 60 元/人必消 ，游览时间约 2h）茶卡盐湖位   于青海海西蒙古族藏族自治州乌兰县茶卡镇附近。茶卡盐湖也称茶卡 ，藏语意为 ：盐池。 自古就以盛产“大青盐” 而著称。茶卡盐湖是名副其实的中国天空之城 ，兼具茶卡之美 ，镜像之美 ，苍茫之美 ，只要你站在她的面前 ，随便   一站 ，配上背景就有了大片的效果。广阔天地间 ，一片白色盐池映衬着白云蓝天 ，大风阵阵.
                <w:br/>
                【青海湖二郎剑景区】（不含区间车及游船 ，游览时间约 2h）青海湖的南北两岸曾是丝绸之路青海道和唐蕃古道 的必经之地。109 国道在青海湖南部自东向西横穿湖区 ，315 国道则从青海湖北部穿越湖区。青海湖宛若镶嵌在高 原上的蓝宝石 ，青海省地图形似玉兔 ，青海湖更是青海之眼。传说当年文成公主入藏 ，路径此地 ，留恋家乡不肯向 前。她掏出怀中珍藏的日月宝镜 ，想呼唤宝镜再映出远方家乡的影子。但是为了国家的安定和人民的幸福，她擦干 泪水 ，扔出宝镜。宝镜落在不远的地上 ，霎时间水光荡漾 ，变成了一片湖泊。传说很美 ，青海湖更美 ，湖边的各色 的“格桑花”为她装点 ，风轻轻拂过 ，为她歌唱。她的美 ，不是一字一句可以道明。她的美 ，需要你亲自领悟。
                <w:br/>
                ●赠送【文迦牧场—星空秘境酒店】“文迦”为藏语音译 ，意味守望者。站在文迦牧场最高的地方就可以看见青海 湖 ，一片碧波接天地。如今的文迦牧场占地总面积 800 亩 ， 目前建成 160 间融入了藏族元素的星空秘境酒店 ，还 建设了文迦工匠文创中心、文迦餐饮中心、藏式家访中心、藏民族原始民居、露天篝火场、观景台、原生态牧场一 系列游览及体验性设施。星空房整体设计采用独栋建设 ，结合了藏式建筑风格 ，以全景玻璃为建设主体 ，顶部开设 局部观景玻璃 ，并结合生态环保理念 ，让游客晨观壮阔日出 ，夜览云海落霞 ，伴璀璨繁星入睡。
                <w:br/>
                ●赠送【文迦牧场—高原篝火晚会】 内容包括 ，藏族歌舞、藏族传统活动表演、在篝火晚会的表演中 ，演员会与游 客有非常热烈、欢快的交互 ，一起跳起欢乐的锅庄 ，热情的为您献上洁白的哈达等等。在这里您可以感受地道的藏 族人民的饮食和生活。让您体会不一样的生活。感受藏族姑娘和小伙子的热情。这是久居闹市 ，劳神案牍的都市人 群难得一见的。（若因天气原因或景区调整取消将无退费、无任何补偿）
                <w:br/>
                ●赠送【文迦牧场—藏服体验】在这浪漫又迷人的季节里 ，迎来了藏服体验的热潮。穿着藏装 ，记录美好 ，定格记 忆。
                <w:br/>
                ●赠送【文迦牧场—投壶体验】体验古代时期人们的娱乐项目 ，感受“雅歌投壶”的乐趣
                <w:br/>
                ●赠送【文迦牧场—射箭体验】体验有着悠久历史的运动 ，感受牧民的一种生活方式
                <w:br/>
                ●赠送【文迦牧场-------祈福】在平凡的学习、工作、生活中 ，祈福得到更多好运和快乐
                <w:br/>
                （若因天气原因或景区调整取消将无退费、无任何补偿） 
                <w:br/>
                【温馨提示】
                <w:br/>
                1.一定要带上偏光墨镜，天气晴朗的时候， 阳光照在盐湖上，反射很强，会对眼睛造成一定伤害。 2.盐湖最美的就是海天一色的倒影照了，最好带上一些鲜艳的衣服，这样拍摄效果会更佳。
                <w:br/>
                3.茶卡盐湖天空壹号景区里必坐观光小火车 60 元/人往返。
                <w:br/>
                4.由于青海湖和茶卡条件所限 ，酒店条件不可与城市酒店相比较 ，酒店综合条件较差 ，请理解！
                <w:br/>
                5.如遇恶劣天气或道路交通管制或政策类等的影响 ，如遇特殊原因无法安排文伽牧场会调整为青海湖湖边酒店或者 共和。感谢请理解！
                <w:br/>
                交通：当地旅游车
                <w:br/>
                到达城市：青海湖星空木屋独栋别墅酒店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青海湖星空木屋独栋别墅酒店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青海湖----塔尔寺 151KM ----西宁 50KM（行车约 3 小时）
                <w:br/>
              </w:t>
            </w:r>
          </w:p>
          <w:p>
            <w:pPr>
              <w:pStyle w:val="indent"/>
            </w:pPr>
            <w:r>
              <w:rPr>
                <w:rFonts w:ascii="微软雅黑" w:hAnsi="微软雅黑" w:eastAsia="微软雅黑" w:cs="微软雅黑"/>
                <w:color w:val="000000"/>
                <w:sz w:val="20"/>
                <w:szCs w:val="20"/>
              </w:rPr>
              <w:t xml:space="preserve">
                酒店早餐后乘车赴【藏族特色村寨】（游览时间约100 分钟）沉浸式领略青藏高原特色藏族文化。藏银饰品能产 生磁场 ，释放大量的银离子 ，激发能量 ，抑制细菌的生长 ，对人体健康有益。银会与许多的毒素发生化学反应 ，藏 银可以吸收人每天排出的毒素 ，但会导致银饰品变黑。藏银还起到杀菌的作用 ，能加速伤口愈合 ，防止感染。藏银 还起到杀菌的作用 ，用银制作的碗来盛水 ，可以保证水不变质 ，银子还可以加速创伤愈合 ， 防止感染
                <w:br/>
                【塔尔寺】（不含讲解费和区间车 55 元/人（必销） ，游览约 2.5 小时）塔尔寺是我国藏传佛教格鲁派创始人宗  喀巴大师的诞生地 ，始建于公元 1379 年 ，距今已有 600 多年的历史 ， 占地面积 600 余亩 ，寺院建筑分布于莲花  山的一沟两面坡上 ，殿宇高低错落 ，交相辉映 ，气势壮观。位于寺中心的大金瓦殿 ，绿墙金瓦 ，灿烂辉煌 ，是该寺  的主建筑 ，它与小金瓦殿(护法神殿) ，大经堂 ，弥勒殿 ，释迦殿 ，依诂殿 ，文殊菩萨殿 ，大拉让宫(吉祥宫) ， 四大  经院(显宗经院，密宗经院 ，医明经院 ，十轮经院)和酥油花院 ，跳神舞院，活佛府邸 ，如来八塔 ，菩提塔 ，过门塔， 时轮塔 ，僧舍等建筑形成了错落有致 ，布局严谨 ，风格独特 ，集汉藏技术于一体的宏伟建筑群。殿内佛像造型生动  优美 ，超然神圣。栩栩如生的酥油花 ，绚丽多彩的壁画和色彩绚烂的堆绣被誉为"塔尔寺艺术三绝"。
                <w:br/>
                【温馨提示】
                <w:br/>
                1.塔尔寺不能抽烟 ，不能大声喧哗 ，殿堂内不能拍照。
                <w:br/>
                2.不能用手指随便的指里面的佛像 ，必要时五指并拢 ，指向佛像。
                <w:br/>
                交通：当地旅游车
                <w:br/>
                到达城市：西宁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
                <w:br/>
              </w:t>
            </w:r>
          </w:p>
          <w:p>
            <w:pPr>
              <w:pStyle w:val="indent"/>
            </w:pPr>
            <w:r>
              <w:rPr>
                <w:rFonts w:ascii="微软雅黑" w:hAnsi="微软雅黑" w:eastAsia="微软雅黑" w:cs="微软雅黑"/>
                <w:color w:val="000000"/>
                <w:sz w:val="20"/>
                <w:szCs w:val="20"/>
              </w:rPr>
              <w:t xml:space="preserve">
                早餐后参观昆仑玉展览馆 ，藏医药博物馆 ，后返回兰州。
                <w:br/>
                【昆仑玉展览馆】（参观 150 分钟左右） ， 昆仑玉产自昆仑山山脉东缘入青海省部分 ，此地是道教昆仑派仙师修 炼升天的地方 ，因而传说 ，昆仑玉有平安驱邪等不可思议的神奇作用。昆仑玉与和田玉同处于一个成矿带上，质地 细润 ，淡雅清爽 ，油性好 ，透明度高 ，于 2008 年被证实确定为北京奥运会奖牌用玉 ， 2010 年国家质检总局批准 对“ 昆仑玉”实施地理标志产品保护 ， 自此名扬海外！
                <w:br/>
                【藏医药博物馆】/【藏饰文化馆】（参观 150 分钟左右） ，藏医药文化博物馆是征集、保护、研究、展示藏医药  文化遗产、发展进程物证、珍贵文物的藏医药专业博物馆。青藏高原独特的自然条件 ，复杂的地理地貌 ，丰富的自  然资源 ，孕育了许许多多耐寒、抗缺氧、生物活性高的药材。青藏高原是藏医学发生、发展的摇篮。藏医药学是我  国传统医药学宝库中的瑰宝，它具有丰富的内容、完整的科学体系和鲜明的民族特色。由于其历史悠久、理论完整、 用药考究、疗效独特 ，故位居藏、蒙、维、傣四大民族医药学之首。“天珠”是西藏地域文化的象征 ，而被世界各  国所重视 ，通过研究和介绍 ，“天珠”以成为倍受全球人们推崇的护身宝物。
                <w:br/>
                交通：当地旅游车
                <w:br/>
                到达城市：西宁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西宁-温馨的家
                <w:br/>
              </w:t>
            </w:r>
          </w:p>
          <w:p>
            <w:pPr>
              <w:pStyle w:val="indent"/>
            </w:pPr>
            <w:r>
              <w:rPr>
                <w:rFonts w:ascii="微软雅黑" w:hAnsi="微软雅黑" w:eastAsia="微软雅黑" w:cs="微软雅黑"/>
                <w:color w:val="000000"/>
                <w:sz w:val="20"/>
                <w:szCs w:val="20"/>
              </w:rPr>
              <w:t xml:space="preserve">
                早餐后根据航班时间送飞机 ，结束此次西北之旅 …
                <w:br/>
                【温馨提示】
                <w:br/>
                1.请带好自己的行李 ，随身物品 ，身份证件等贵重物品。
                <w:br/>
                2.我社赠送拼车送机 ，请根据通知时间提前退房 ，再自行安排活动（请注意酒店退房时间 12 ：00 前 ，避免不必要 的损失 ，外出前可将行李寄存前台） ，登机手续请根据机场指引自行办理。
                <w:br/>
                交通：当地旅游车
                <w:br/>
                到达城市：合肥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大交通：合肥西宁往返机票含税； 团队机票不予改签不予退票请周知！
                <w:br/>
                导 游 ：含行程内持证中文导游服务。
                <w:br/>
                交 通 ：全程保证一人一个正座 ， 16 人以上安排豪华陆地 2+1 头等舱大巴车。
                <w:br/>
                住 宿 ：全程 4 晚精选酒店 ，升级 2 晚网评 4 钻/星酒店住宿+ 1 晚文迦牧场独栋星空木屋（如遇特殊原  因无法安排文迦牧场会调整为青海湖湖边酒店或者共和酒店）。单人需补房差，不接受楼层及特殊房型指 定；因计划用房，房差需出行前团款中付清。住宿酒店已列出，如提供标准无法满足您的入住要求，请更 换其他更高类别的产品。
                <w:br/>
                遇特殊原因（如天气 ，交通 ，地面 ，酒店接待能力） ，可能变更住宿地点 ，标准不变。
                <w:br/>
                门 票 ：行程所列景点含首道门票（全程门票不含缆车、 电瓶车、 区间车、讲解费）
                <w:br/>
                含首道门票/张掖丹霞（含区间车）、嘉峪关城楼、莫高窟（含 B 类票）、鸣沙山月牙泉、青海湖二郎剑、 茶卡盐湖/天空壹号（不含电瓶车 60 元/人必消）、塔尔寺（不含区间车和讲解费 55 元/人必消）、翡翠  湖（不含小交通 60 元/人必消）
                <w:br/>
                温馨提示 ：本产品销售价格已享受门票优惠政策 ，不再重复享受特殊证件优惠退费（如学生证、教师证、 军官证、老年证、残疾证等证件）
                <w:br/>
                用 餐 ：含餐 7 早 11 正餐（  十人一桌 ，八菜一汤 ，不含酒水）。餐厅将根据每桌实际人数 ，对菜品数量 进行相应增减。酒店提供早餐（不吃不退费）。特色餐团队餐为我社安排用餐，不含酒水。景区一般地处 偏远，餐标相对大城市较差，藏区海拔较高，米饭有夹生现象 ，团餐以蔬菜为主，不习惯者请提前自备佐 食 ， 因整体餐费不以个人用餐与否减少 ， 自愿放弃用餐无费用可退 ， 敬请谅解。
                <w:br/>
                赠送项目备注 ：行程中赠送项目为我社品牌建立 ，突出行程特色的促销回馈行为 ，是无附加条件的赠送， 因不可抗力因素（包括时间、天气或政策原因）或自身原因不能正常参观，所有费用不退，不换等价项目]。 再不减少客人游览景点的前提下 ，我社导游根据实际情况有权调整行程景点先后顺序！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1、行程中列明未含或行程以外活动项目所需的自费项目、酒店内的酒水、洗衣等一切私人开支；
                <w:br/>
                2、景点内园中园门票、旅游意外保险、航空保险；（建议旅游者购买）
                <w:br/>
                3、如出现单男或单女 ，要补单房差。
                <w:br/>
                4、赠送项目如因天气原因和个人原因不能进行 ，恕不退款。
                <w:br/>
                5、 因交通延误、取消等意外事件或不可抗力原因导致的额外费用；
                <w:br/>
                6、儿童报价以外产生的其他费用；
                <w:br/>
                7、 因旅游者违约、 自身过错、 自身疾病等自身原因导致的人身财产损失而额外支付的费用；
                <w:br/>
                8、不占床位游客不含早餐；
                <w:br/>
                9、“旅游费用包含” 内容以外的所有费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昆仑玉展览中心</w:t>
            </w:r>
          </w:p>
        </w:tc>
        <w:tc>
          <w:tcPr/>
          <w:p>
            <w:pPr>
              <w:pStyle w:val="indent"/>
            </w:pPr>
            <w:r>
              <w:rPr>
                <w:rFonts w:ascii="微软雅黑" w:hAnsi="微软雅黑" w:eastAsia="微软雅黑" w:cs="微软雅黑"/>
                <w:color w:val="000000"/>
                <w:sz w:val="20"/>
                <w:szCs w:val="20"/>
              </w:rPr>
              <w:t xml:space="preserve">昆仑玉饰品摆件等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藏医药文化馆/藏饰文化馆</w:t>
            </w:r>
          </w:p>
        </w:tc>
        <w:tc>
          <w:tcPr/>
          <w:p>
            <w:pPr>
              <w:pStyle w:val="indent"/>
            </w:pPr>
            <w:r>
              <w:rPr>
                <w:rFonts w:ascii="微软雅黑" w:hAnsi="微软雅黑" w:eastAsia="微软雅黑" w:cs="微软雅黑"/>
                <w:color w:val="000000"/>
                <w:sz w:val="20"/>
                <w:szCs w:val="20"/>
              </w:rPr>
              <w:t xml:space="preserve">藏药 ，天珠等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藏族特色村寨</w:t>
            </w:r>
          </w:p>
        </w:tc>
        <w:tc>
          <w:tcPr/>
          <w:p>
            <w:pPr>
              <w:pStyle w:val="indent"/>
            </w:pPr>
            <w:r>
              <w:rPr>
                <w:rFonts w:ascii="微软雅黑" w:hAnsi="微软雅黑" w:eastAsia="微软雅黑" w:cs="微软雅黑"/>
                <w:color w:val="000000"/>
                <w:sz w:val="20"/>
                <w:szCs w:val="20"/>
              </w:rPr>
              <w:t xml:space="preserve">银器等</w:t>
            </w:r>
          </w:p>
        </w:tc>
        <w:tc>
          <w:tcPr/>
          <w:p>
            <w:pPr>
              <w:pStyle w:val="indent"/>
            </w:pPr>
            <w:r>
              <w:rPr>
                <w:rFonts w:ascii="微软雅黑" w:hAnsi="微软雅黑" w:eastAsia="微软雅黑" w:cs="微软雅黑"/>
                <w:color w:val="000000"/>
                <w:sz w:val="20"/>
                <w:szCs w:val="20"/>
              </w:rPr>
              <w:t xml:space="preserve">100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景区便民服务</w:t>
            </w:r>
          </w:p>
        </w:tc>
        <w:tc>
          <w:tcPr/>
          <w:p>
            <w:pPr>
              <w:pStyle w:val="indent"/>
            </w:pPr>
            <w:r>
              <w:rPr>
                <w:rFonts w:ascii="微软雅黑" w:hAnsi="微软雅黑" w:eastAsia="微软雅黑" w:cs="微软雅黑"/>
                <w:color w:val="000000"/>
                <w:sz w:val="20"/>
                <w:szCs w:val="20"/>
              </w:rPr>
              <w:t xml:space="preserve">
                鸣沙山其他项目	鞋套 15 元/人 滑沙 25 元/人	可自由选择
                <w:br/>
                鸣沙山电瓶车	20/人	可自由选择
                <w:br/>
                鸣沙山骑骆驼	100-120/人	可自由选择
                <w:br/>
                大柴旦翡翠湖	60 元/人	必须产生
                <w:br/>
                茶卡天空壹号电瓶车	60 元/人往返	必须产生
                <w:br/>
                青海湖电瓶车	20/人	可自由选择
                <w:br/>
                青海湖游船	140-180/人	可自由选择
                <w:br/>
                塔尔寺电瓶车	35/人	必须产生
                <w:br/>
                塔尔寺讲解费	20/人起	必须产生
                <w:br/>
                《敦煌盛典》	238/人起	可自由选择
                <w:br/>
                《丝路花雨》	238/人起	可自由选择
                <w:br/>
                《又见敦煌》	298/人起	可自由选择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（一）注意事项
                <w:br/>
                1、丝绸之路旅游线路较长，景点分散，架车时间长，比较辛苦。
                <w:br/>
                2、丝绸之路景点多为沙漠、戈壁，风沙较大，日照时间长，需准备太阳镜、丝巾。
                <w:br/>
                3、丝绸之路气候干燥，海拔较高，游览时需带护肤霜，润唇膏，晕车药品等，需多喝水，多吃水果，蔬菜。
                <w:br/>
                4、在游览爬山需穿平底鞋（旅游鞋）或凉鞋。
                <w:br/>
                5、老人在旅游时可乘坐电瓶车，其它自费项目都不适宜参加，如骑骆驼、摩托车、越野车、跳伞、爬山、滑沙等，这些项目都有一定危险性。
                <w:br/>
                6、早晚温差很大，气温较内地略低，且很多地区海拔较高，紫外线照射强，要多准备一些衣物备用，随身携带一些防晒用品，穿浅色的抗紫外线的衣服；请注意增减衣物，以防感冒。
                <w:br/>
                7、注意比较重要物品的保管，尽量保存在酒店前台，如有以外马上拨打110，保护并留在现场。
                <w:br/>
                8、西北有部少数民族，由其以沙洲市场夜市，有不少的少数民族小吃，穆斯林回民是不吃猪肉的，这是他们生活中最大的禁忌，绝对不可冒犯，以免造成不必要的误会。
                <w:br/>
                9、安全意识：出门在外，安全第一，请保持平常心态，听从导游的安排，避免突发事件，以享受一个舒适、惬意、安全的丝绸之旅。
                <w:br/>
                （二）莫高窟旅游注意事项
                <w:br/>
                1、洞窟平常锁闭，参观时需由专业讲解人员带领，才能进入。
                <w:br/>
                2、窟内禁止摄影，摄影器材需寄放在入口处。
                <w:br/>
                3、洞内光线昏暗，最好自借手电筒，洞窟入口也可租用手电筒。
                <w:br/>
                4、如果遇到下雨、下雪等天气莫高窟暂停开放。
                <w:br/>
                5、莫高窟实行团队预约制。
                <w:br/>
                （三）参加须知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但我们尽最大努力与餐厅协调，满足不同旅客的需求。西北地区由于地域辽阔，景点之间车程较长，请游客在来西北旅游时注意休息，调配好时间，以充足的体力参加旅游活动。西北甘南地区酒店硬件设施和服务与内陆旅游发达地区相比较，有较大差距。请勿拿内陆地区同等酒店做比。
                <w:br/>
                3、注意卫生与健康。旅游在外，品尝当地名菜、名点，无疑是一种“饮食文化”的享受，但一定要注意饮食饮水卫生，切忌暴饮暴食。油腻的食物要少吃，以免肠胃不适引发消化系统疾病。多吃蔬菜水果，少吃方便食品。
                <w:br/>
                4、请游客出发前根据旅游地天气情况准备适宜旅游的衣物、鞋子、雨具等；并请游客依照个人习惯带适量常用药品、护肤用品等； 
                <w:br/>
                5、游客在活动期间不遵守规定，由于自身过错，自由活动期间内的行为或者自身疾病引起的人身和财产损失责任自负，旅行社不承担责任。 
                <w:br/>
                6、以上行程，除景点游览的先后顺序有所调整外，其它不变！
                <w:br/>
                7、游玩途中贵重物品请游客随身携带或自行寄存入住酒店的前台，就寝时请悉心检查门窗是否关好。以保障个人的人身及财产安全，避免造成不必要的损失。
                <w:br/>
                （四）沙漠旅行提示：
                <w:br/>
                骑骆驼漫游沙漠是久居闹市的人休整身心、调整情绪、锻炼意志、体验独特的最佳选择。那叮咚作响的驼铃，浩瀚无垠的大漠，沙海的日落与日出无一不给您带来神秘、淳朴的感觉。但沙漠旅游虽然新奇刺激，但它毕竟属于探险旅游范畴，因而特提供以下忠告： 
                <w:br/>
                A、参加沙漠旅游切莫单独行动，我们可为您提供骆驼、向导等特种服务。 
                <w:br/>
                B、沙漠中昼夜温差大，要多准备衣服备用。要随身携带一些防晒用品，穿浅色的抗紫外线的衣服。 
                <w:br/>
                C、沙漠探险旅游是一项集体活动，集体活动是旅游中的重要内容，只有导游、驼工精诚团结、顾全大局，考察活动才会锦上添花。
                <w:br/>
                D、在沙漠中要注重环保，尽量把垃圾带出沙漠，至少是就地掩埋。
                <w:br/>
                E、骑骆驼时，要防止骆驼起来和卧倒时将人摔下，在这时要抱紧驼鞍或驼峰，要绷着劲，要顺着骆驼的步伐自然骑坐，随时调整坐姿，并适时下来走一段。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2024-05-19T14:57:27+08:00</dcterms:created>
  <dcterms:modified xsi:type="dcterms:W3CDTF">2024-05-19T14:57:27+08:00</dcterms:modified>
</cp:coreProperties>
</file>

<file path=docProps/custom.xml><?xml version="1.0" encoding="utf-8"?>
<Properties xmlns="http://schemas.openxmlformats.org/officeDocument/2006/custom-properties" xmlns:vt="http://schemas.openxmlformats.org/officeDocument/2006/docPropsVTypes"/>
</file>