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6.666666666667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【太湖禅意】无锡灵山大佛-夜游拈花湾-央视影视基地三国影视城2日游行程单</w:t>
      </w:r>
    </w:p>
    <w:p>
      <w:pPr>
        <w:jc w:val="center"/>
        <w:spacing w:after="100"/>
      </w:pPr>
      <w:r>
        <w:rPr>
          <w:rFonts w:ascii="微软雅黑" w:hAnsi="微软雅黑" w:eastAsia="微软雅黑" w:cs="微软雅黑"/>
          <w:sz w:val="20"/>
          <w:szCs w:val="20"/>
        </w:rPr>
        <w:t xml:space="preserve">无锡特价2日游</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LZGL2024041704</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合肥市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无锡市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2</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1、祈福灵山，如来如愿；邂逅三国，穿越千年；拈花一笑，禅意生活
                <w:br/>
                2、深度体验无锡精华景点，纯玩无忧
                <w:br/>
                3、精选无锡舒适酒店住宿，给您更舒适的体验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出发地-无锡
                <w:br/>
              </w:t>
            </w:r>
          </w:p>
          <w:p>
            <w:pPr>
              <w:pStyle w:val="indent"/>
            </w:pPr>
            <w:r>
              <w:rPr>
                <w:rFonts w:ascii="微软雅黑" w:hAnsi="微软雅黑" w:eastAsia="微软雅黑" w:cs="微软雅黑"/>
                <w:color w:val="000000"/>
                <w:sz w:val="20"/>
                <w:szCs w:val="20"/>
              </w:rPr>
              <w:t xml:space="preserve">
                早上指定地点集合出发赴无锡，游国家5A级景区【灵山大佛】（约2小时）中国最佳佛光普照景区，最美中国·文化魅力旅游目的地景区，20个最受欢迎的长三角世博主题体验之旅示范点，世界佛教论坛永久会址。后前往游览【拈花湾】（游览时间约2小时 自理门票160元/人）：位于云水相接的太湖之滨，是灵山继梵宫之后的又一精品之作。世界级禅意旅居度假目的地，用禅意打造一片心灵的牧场，漫步【香月花街】畅游来自全世界的禅意主题店铺，邂逅大师的创意佳作、拈花塔、财神殿 、禅乐馆、拈花堂 、百花堂、妙音台、闲心斋、创意集市、匠人工坊、达人作坊、禅品旗舰店、禅艺小店、7D影院、禅行灯光秀等。
                <w:br/>
                交通：汽车
                <w:br/>
                景点：灵山大佛，拈花湾
                <w:br/>
                自费项：水浒城90元+拈花湾160元=250元/人 参加自费赠送2正餐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无锡当地商务酒店</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无锡-出发地
                <w:br/>
              </w:t>
            </w:r>
          </w:p>
          <w:p>
            <w:pPr>
              <w:pStyle w:val="indent"/>
            </w:pPr>
            <w:r>
              <w:rPr>
                <w:rFonts w:ascii="微软雅黑" w:hAnsi="微软雅黑" w:eastAsia="微软雅黑" w:cs="微软雅黑"/>
                <w:color w:val="000000"/>
                <w:sz w:val="20"/>
                <w:szCs w:val="20"/>
              </w:rPr>
              <w:t xml:space="preserve">
                早餐后游览央视影视基【三国影视城】（游览时间约2小时）北临太湖、西靠青龙山，建筑风格雄浑刚劲，有汉代风格的吴王宫、甘露寺、曹营水寨、七星坛、烽火台、城楼等几十个大型景点，丰富多彩的演出节目是无锡影视基地的旅游亮点，其中有气势磅礴、扣人心弦的"三英战吕布"，节目中强烈的视听冲击效果令观众如临其境。【水浒城】（门票90元需自理）内的建 筑工巧华丽，主要景点有皇宫、樊楼、清明上河街、御街、紫石街、 水泊梁山等；燕青打擂、杨志卖刀等精彩演出，千万不要错过。。下午乘车返回结束愉快华东旅程！
                <w:br/>
                交通：汽车
                <w:br/>
                景点：三国影视城
                <w:br/>
                自费项：水浒城90元+拈花湾160元=250元/人 参加自费赠送2正餐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温馨的家</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交通：空调旅游车（根据人数安排车型，保证一人一正座 ）
                <w:br/>
                住宿：商务酒店标准间住宿（空调 独卫 热水 电视） 
                <w:br/>
                用餐：全程含1早 参加自费送2正餐
                <w:br/>
                门票：灵山  三国城影视城  
                <w:br/>
                导服：全程导游服务
                <w:br/>
                购物：纯玩无购物
                <w:br/>
                儿童：含车位 餐费 导服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自愿选择：水浒城90元+拈花湾160元=250元/人 参加自费赠送2正餐</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1、此团为散拼团，本行程委托“畅享假期”，此线路最低成团人数15人，如未达到最低成团人数提前3日通知安排退团、延期或改线，具体见旅游合同约定。
                <w:br/>
                2、请游客记好发车时间及地点，提前到达，保持手机畅通，出团前一天晚21:00前导游会通知游客车牌号码及相关信息，出行请携带有效身份证件，按报名先后顺序上车落座（听从导游安排），请勿擅自多携带人员参团，出游当天游客自身原因未及时到达约定地点，做自动离团处理，任何费用不退。
                <w:br/>
                3、若出现自然单间尽量拼住，拼不上补足房差或加床，补单房差。入住酒店请检查酒店设备设施，如有破损，立即向酒店前台反映。
                <w:br/>
                4、我社在不减少景点的情况下，有对行程作适当调整的权利如遇天气原因等人力不可抗拒因素无法游览，我社将按照旅行社协议门票价格，退还未游览景点的门票费用，但赠送项目费用不退；如因天气、自然灾害、修路，堵车，政策性调整或其他人力不可抗拒因素所产生的费用由游客自理。
                <w:br/>
                5、行程中途径的加油站，服务区，便利店，公共卫生间，景区店等停留休息处，游客购物为个人自主行为，如产生购物纠纷与导游及旅行社无关！
                <w:br/>
                6、谢绝有严重心脏病、高血压、精神病史及重大疾病患者报名参团。
                <w:br/>
                7、自由活动期间，一律不准参加任何危险项目，外出请结伴同行，提防价格陷阱，请妥善保管好随身物品，注意人身及财产安全，务必照顾好老人和小孩。我社已购买旅行社责任险，建议游客购买人身伤害意外险。
                <w:br/>
                8、旅游目的地签署的“旅游服务接待质量反馈单”，请您本着公平、公正、实事求是的原则填写“旅游服务接待质量反馈单”，如旅途中有什么意见和建议，请在当地与导游沟通及时解决。
                <w:br/>
                9、散客拼团出发如遇多站点接团，导游及司机未及时按约定时间到集合地点，请耐心等待。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以旅游合同约定为准，如按约定比例扣除的必要的费用低于实际发生的费用，旅游者按照实际发生的费用支付。
                <w:br/>
                因部分旅游资源需提前预订的特殊性，本产品线路在旅行社成团后至出行前6天取消的，也将产生实际损失，具体损失包括但不限于机票，火车票，高铁票、酒店等，如旅游者需要取消订单，应及时联系旅行社，旅行社除协助旅游者减损并退还未实际发生的损失费用外不再承担其他赔偿责任。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营造文明、和谐的旅游环境，关系到每位旅游者的切身利益。做文明旅游者是我们大家的义务，请遵守以下公约：
                <w:br/>
                1、维护环境卫生。不随地吐痰和口香糖，不乱扔废弃物，不在禁烟场所吸烟。
                <w:br/>
                2、遵守公共秩序。不喧哗吵闹，排队遵守秩序，不并行挡道，不在公众场所高声交谈。
                <w:br/>
                3、保护生态环境。不踩踏绿地，不摘折花木和果实，不追捉、投打、乱喂动物。
                <w:br/>
                4、保护文物古迹。不在文物古迹上涂刻，不攀爬触摸文物，拍照摄像遵守规定。
                <w:br/>
                5、爱惜公共设施。不污损客房用品，不损坏公用设施，不贪占小便宜，节约用水用电，用餐不浪费。 
                <w:br/>
                6、尊重别人权利。不强行和外宾合影，不对着别人打喷嚏，不长期占用公共设施，尊重服务人员的劳动，尊重各民族宗教习俗。 
                <w:br/>
                7、讲究以礼待人。衣着整洁得体，不在公共场所袒胸赤膊;礼让老幼病残，礼让女士;不讲粗话。
                <w:br/>
                8、提倡健康娱乐。抵制封建迷信活动，拒绝黄、赌、毒。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打印日期：2024-05-21</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2024-05-21T10:27:37+08:00</dcterms:created>
  <dcterms:modified xsi:type="dcterms:W3CDTF">2024-05-21T10:27:37+08:00</dcterms:modified>
</cp:coreProperties>
</file>

<file path=docProps/custom.xml><?xml version="1.0" encoding="utf-8"?>
<Properties xmlns="http://schemas.openxmlformats.org/officeDocument/2006/custom-properties" xmlns:vt="http://schemas.openxmlformats.org/officeDocument/2006/docPropsVTypes"/>
</file>