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秦风唐韵行程单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AHJB20240418A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4.18 合肥卧铺—西安 K2906  19:10-10:50
                <w:br/>
                4.23  西安—合肥  K2908 21:53—13:46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合肥上车火车出发西安
                <w:br/>
              </w:t>
            </w:r>
          </w:p>
          <w:p>
            <w:pPr>
              <w:pStyle w:val="indent"/>
            </w:pPr>
            <w:r>
              <w:rPr>
                <w:rFonts w:ascii="微软雅黑" w:hAnsi="微软雅黑" w:eastAsia="微软雅黑" w:cs="微软雅黑"/>
                <w:color w:val="000000"/>
                <w:sz w:val="20"/>
                <w:szCs w:val="20"/>
              </w:rPr>
              <w:t xml:space="preserve">
                合肥上车火车出发西安，住宿火车上，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抵达西安，入住酒店
                <w:br/>
              </w:t>
            </w:r>
          </w:p>
          <w:p>
            <w:pPr>
              <w:pStyle w:val="indent"/>
            </w:pPr>
            <w:r>
              <w:rPr>
                <w:rFonts w:ascii="微软雅黑" w:hAnsi="微软雅黑" w:eastAsia="微软雅黑" w:cs="微软雅黑"/>
                <w:color w:val="000000"/>
                <w:sz w:val="20"/>
                <w:szCs w:val="20"/>
              </w:rPr>
              <w:t xml:space="preserve">
                欢迎您抵达十三朝古都西安， 旅行社将安排专车在西安咸阳机场/西安高铁北站/西安火车站（火车南站不在接送范围内，如果需要安排，费用现询）接站，接您并送您前往酒店，酒店前台报您或同行人的姓名办理入住。入住后可自由活动，今日无导游，请注意人身财产安全。请保持手机畅通，如有任何问题请及时致电旅行社工作人员。
                <w:br/>
                西安市内推荐：
                <w:br/>
                西安年轻人最爱去的小寨赛格，亚洲室内最长扶梯就在此处！
                <w:br/>
                网红书店—蓝海风漫巷，文艺青年的归宿，晒一晒朋友圈！
                <w:br/>
                舌尖上的西安：
                <w:br/>
                回民街或东新街：（营业时间9:00-24:00）贾三灌汤包子、牛羊肉泡馍、腊牛肉、甑糕、胡辣汤、凉皮、肉夹馍、陕拾叁糕点冰激凌，还有德发长饺子宴！
                <w:br/>
                温馨提醒：
                <w:br/>
                机场——市区50公里，约1小时车程
                <w:br/>
                西安高铁北站——市区酒店30公里，约40分钟车程
                <w:br/>
                火车前往西安的游客，抵达时间咨询客服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乾陵、法门寺
                <w:br/>
              </w:t>
            </w:r>
          </w:p>
          <w:p>
            <w:pPr>
              <w:pStyle w:val="indent"/>
            </w:pPr>
            <w:r>
              <w:rPr>
                <w:rFonts w:ascii="微软雅黑" w:hAnsi="微软雅黑" w:eastAsia="微软雅黑" w:cs="微软雅黑"/>
                <w:color w:val="000000"/>
                <w:sz w:val="20"/>
                <w:szCs w:val="20"/>
              </w:rPr>
              <w:t xml:space="preserve">
                早餐后，乘车约1小时前往咸阳，参观【汉阳陵】或【茂陵】(门票80自理）汉阳陵景区：汉景帝刘启及其皇后王氏同茔异穴的合葬陵园。茂陵景区：汉代帝王陵墓中代表性的汉武大帝刘彻之墓。后乘车参观中国乃至全世界独一无二的一座两朝帝王、一对夫妻皇帝的合葬陵【乾陵】【乾陵】景区景交30自理必须消费（游览时间约1小时）两帝一陵一世界，三山一景一美人。司马道中瞻盛世，无字碑下思古今，拾阶上乾陵，双碑、华表、石象生，一览无余；漫步下玄宫，石槨、壁画、唐三彩，尽收眼底。一对爱侣，两朝帝王，绵绵情意写华章；一座陵山，众多石刻，巍巍乾陵叹辉煌；后根据时间参观唐中宗李显长子——李重润之墓【懿德太子墓或永泰公主墓】（游览时间约0.5小时）。后乘车约1小时抵达宝鸡市扶风县法门镇，参观被誉为“关中塔庙之祖”的【法门寺】（游览时间约2.5小时，电瓶车自理30元/人），拜谒地宫中佛祖释迦摩尼的真身指骨舍利，鉴赏精美绝伦的大唐稀世文物珍宝。后乘车约2小时返回西安酒店。
                <w:br/>
                交通：旅游大巴车
                <w:br/>
                自费项：电瓶车自理30元/人，【汉阳陵】或【茂陵】(门票80自理），景区景交30自理必须消费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     午餐：团队餐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西安—临潼—华阴
                <w:br/>
              </w:t>
            </w:r>
          </w:p>
          <w:p>
            <w:pPr>
              <w:pStyle w:val="indent"/>
            </w:pPr>
            <w:r>
              <w:rPr>
                <w:rFonts w:ascii="微软雅黑" w:hAnsi="微软雅黑" w:eastAsia="微软雅黑" w:cs="微软雅黑"/>
                <w:color w:val="000000"/>
                <w:sz w:val="20"/>
                <w:szCs w:val="20"/>
              </w:rPr>
              <w:t xml:space="preserve">
                早餐后，乘车约1小时抵达临潼区游览【唐·华清宫】（游览时间约1.5小时，电瓶车自理20元/人或骊山索道60元/人）华清池是集古代皇家温泉园林和近代西安事变旧址于一体、唐玄宗与杨贵妃避暑的行宫，“春寒赐浴华清池，温泉水滑洗凝脂”的海棠汤、莲花汤、星辰汤、尚食汤以及太子汤等，以及位于骊山的西安事变旧址--环园、五间厅。观看沉浸式3D巨幕电影【秦始皇和他的地下王国】或者VR沉浸式穿越时光隧道，走进大秦墓室的【大秦印象VR体验中心】（节假日不安排,赠送项目无退费），后参观世界文化遗产【秦始皇陵兵马俑博物院】（游览时间约2.5小时，电瓶车自理5元/人），这是世界上最大的“地下军事博物馆”世界考古史上最伟大的发现之一，堪称“世界第八大奇迹”，穿行在这些极具感染力的艺术品之间，历史似乎不再遥远。后乘车约1.5小时前往华山。
                <w:br/>
                <w:br/>
                中餐特色：特色陕菜自助餐   Ps：若未能正常安排则调整为其他餐厅。
                <w:br/>
                晚餐特色：华山英雄论剑宴
                <w:br/>
                交通：旅游大巴车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华阴—西安
                <w:br/>
              </w:t>
            </w:r>
          </w:p>
          <w:p>
            <w:pPr>
              <w:pStyle w:val="indent"/>
            </w:pPr>
            <w:r>
              <w:rPr>
                <w:rFonts w:ascii="微软雅黑" w:hAnsi="微软雅黑" w:eastAsia="微软雅黑" w:cs="微软雅黑"/>
                <w:color w:val="000000"/>
                <w:sz w:val="20"/>
                <w:szCs w:val="20"/>
              </w:rPr>
              <w:t xml:space="preserve">
                早餐后，游览“奇险天下第一山”【西岳华山】（游览时间约5小时左右），贴心赠送华山登山手套、华山导览器(赠送项目无退费）“山高五千仞，削成而四方”五岳中海拔最高，险峻挺拔。登山必打卡点：【金锁关】建在三峰口的一座城楼般石拱门，是经五云峰通往东西南峰的咽喉要道，锁关后则无路可通。【苍龙岭】是华山著名险道之一，其位于救苦台南、五云峰下，以其苍黑色的外部和其似悬龙般的地势而得名。【长空栈道】位于南峰西岩下，是华山险道中险中之险，古往今来，历险探胜者络绎不绝……除此之外还有著名武侠小说作家金庸作品中虚拟的江湖故事【华山论剑】，描绘了江湖英雄置身于奇险峻峭的华山，比试武功高下，谈论武学之道，排列武术伯仲，创造了一个神秘、诡奇、险绝的剑侠世界。后乘车约2.5小时抵达西安夜游长安城，一场以大雁塔为背景的现代的音乐、灯光元素，在【大唐不夜城】璀璨点燃，重现盛世大唐的风采与华光，感受“西安年•最中国”，师傅与导游在此等候1小时，超过1小时，请游览结束后自行返回酒店。 
                <w:br/>
                独家赠送：华山导览器。爬山自古讲究走路不看景，看景不走路，这款自带GPS导航定位讲解器，涵盖华山180个定位讲解，内容丰富有趣，既让您爬山看景两不误，又让您与导游随时沟通零距离，轻松体验奇险华山，给您留下美好回忆！！！
                <w:br/>
                自费项目：观看演出《驼铃传奇》298元起/《西安千古情》298元起/《复活的军团》268元（演出约70分钟）
                <w:br/>
                ps：不参加的游客，需等待其他客人观看完表演后统一乘车返程
                <w:br/>
                <w:br/>
                景交说明：因华山索道现有两条(北峰索道和西峰索道)，根据个人体力以及喜好选择乘坐，有以下三种乘坐方式供游客选择【三选一】
                <w:br/>
                1.北峰往返150元/人，进山车40元/人；
                <w:br/>
                2.西峰往返280元/人，进山车80元/人；
                <w:br/>
                3.西峰上行北峰下行220元/人，进山车60元/人。
                <w:br/>
                交通：旅游大巴车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西安市区—返程
                <w:br/>
              </w:t>
            </w:r>
          </w:p>
          <w:p>
            <w:pPr>
              <w:pStyle w:val="indent"/>
            </w:pPr>
            <w:r>
              <w:rPr>
                <w:rFonts w:ascii="微软雅黑" w:hAnsi="微软雅黑" w:eastAsia="微软雅黑" w:cs="微软雅黑"/>
                <w:color w:val="000000"/>
                <w:sz w:val="20"/>
                <w:szCs w:val="20"/>
              </w:rPr>
              <w:t xml:space="preserve">
                早餐后，游览千年古刹之皇家寺院【大慈恩寺·大雁塔】（游览时间约2小时，登塔自理25元/人）拂尘净心，守望长安1300余年的大雁塔就坐落于此。自唐代以来，文人墨客金榜题名加官进爵后，多到大慈恩寺礼佛。后游览西安市中心【钟鼓楼广场】，西安著名的坊上美食文化街区【回民街】（游览时间约1小时左右），青石铺路、绿树成荫，路两旁一色仿明清建筑，西安风情的代表之一，距今已有上千年历史，其深厚的文化底蕴聚集了近300种特色小吃，让人流连忘返，欲罢不能的魅力所在。作为丝绸之路的起点，西安将炎黄子孙和西域文明链接起来，中国回民定居和文化融合，给此座城市蒙上一层异域的纱帘，神秘而古老。结束愉快的陕西之旅！
                <w:br/>
                温馨提示：
                <w:br/>
                1. 返程交通建议时间：火车15:00以后，高铁16:00以后，飞机17:00以后。
                <w:br/>
                2. 延住的游客在行程结束后需自行返回酒店，我社不安排统一送回。
                <w:br/>
                3. 当天返程的游客早上退房时请将行李带上车（酒店12点之前退房，12点之后退房产生费用自理），回民街统一散团（可寄存行李，费用自理），送高铁/飞机的师傅会在提前一天联系您，高铁提前2小时送，飞机提前3小时送，请您注意留意手机短信或电话
                <w:br/>
                4.  烦请客人自行在火车站、高铁站等候进站；火车站的旅游车只能送至火车站前面600米左右的旅游停车点，需客人自行步行600米左右进站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抵达出发地
                <w:br/>
              </w:t>
            </w:r>
          </w:p>
          <w:p>
            <w:pPr>
              <w:pStyle w:val="indent"/>
            </w:pPr>
            <w:r>
              <w:rPr>
                <w:rFonts w:ascii="微软雅黑" w:hAnsi="微软雅黑" w:eastAsia="微软雅黑" w:cs="微软雅黑"/>
                <w:color w:val="000000"/>
                <w:sz w:val="20"/>
                <w:szCs w:val="20"/>
              </w:rPr>
              <w:t xml:space="preserve">
                没有行程，客人自行下车回家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1、接送：西安往返接送火车服务（不含火车南站接送，具体请咨询客服）。
                <w:br/>
                2、住宿：全程经济标准建造酒店双标间，酒店不提供自然单间、三人间或加床、如产生单房差请客人自补；
                <w:br/>
                3、用车：全程正规营运手续空调旅游车（根据人数用车，保证每人一个正座）
                <w:br/>
                4、用餐：行程中团队标准用餐（如人数不足10人，则菜品数量相应减少），含4早3正餐，早餐为酒店赠送（不用不退），正餐标准20-30元/人。（当地特色美食，地道陕味体验；行程中备注不含用餐敬请自理，如因自身原因放弃用餐，则餐费不退）
                <w:br/>
                5、景点：含景区首道大门票，小交通及园自费项目自理。
                <w:br/>
                6、导游：当地持证导游服务，6人以上安排中文导游全程为您服务；5人以下（含5人）安排导游兼司机负责全行程衔接及接待。
                <w:br/>
                7、保险：含旅行社责任险，请自行购买旅游人身意外险。
                <w:br/>
                8、购物：全程无购物，景区、餐厅、酒店、长途休息站等也有旅游商品售卖（包括路边小店），不属于旅行社安排范畴，若您购买的商品出现质量问题，旅行社不承担任何责任！
                <w:br/>
                9、儿童：年龄2~12周岁（不含），不占床，只含车费、正餐半餐费和导服，不含景区门票及小交通，产生的其它费用敬请自理。
                <w:br/>
                备注：景区1.2米以下不收门票，如超过1.2米以上门票自理，占床与否大人可根据实际情况提前告知；一般12周岁以下不超过1.2米的按儿童报名，超过12周岁身高超过1.2米以上的和大人收费一样。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1、不含单房差，如果产生，敬请自理；行程结束后如需续住西安，收费标准同单房差。【不占床不含早，产生早餐费用自理】
                <w:br/>
                2、交通：往返西安大交通及景区内小交通：法门寺30/人，兵马俑5/人，华清宫骊山索道60/人，电瓶车20/人，华山索道及进山车（详见行程）。【乾陵】景区景交30自理必须消费
                <w:br/>
                3、门票：景点内的园中园门票。
                <w:br/>
                4、保险：不含旅游人身意外保险, 建议您自行购买。
                <w:br/>
                5、因交通延阻、罢工、天气、飞机机器故障、航班取消或更改时间其它不可抗力原因导致的费用。
                <w:br/>
                6、个人消费：酒店内洗衣、理发、电话、传真、收费电视、饮品、烟酒等个人消费产生的费用。
                <w:br/>
                7、当地参加的自费项目以及 “费用包含”中不包含的其它项目。
                <w:br/>
                8、自费项目：《驼铃传奇》298元起/《西安千古情》298元起/《复活的军团》268元/人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18周岁以下未成年人，自我约束能力差，参团安排正常年龄游客陪同；云南为高原地区，65周岁以上群体参
                <w:br/>
                团必须有正常年龄游客陪同；不建议65岁以上老人参团，如需参团，请一定做好身体检查，出示医院健康证明，
                <w:br/>
                并填写《参团免责声明》。
                <w:br/>
                2. 此线路机票为散客10人以上成团后的价格，申请的是团队机票，出票后不能签转和退票。
                <w:br/>
                3. 本行程所选酒店部分不能加床，价格按床位核算，若出现单人，需补房差。
                <w:br/>
                4. 丽江玉龙雪山实行套票制，由于时间原因，我们只安排行程中指定景点，此套票中未涉及的小景点，门票不能退还。
                <w:br/>
                5. 因地域情况不同，云南大部分酒店空调为定时开放，请游客注意，如需要加被褥等请联系酒店工作人员或告知导游。
                <w:br/>
                6. 若游客未按照旅游合同执行自愿放弃项目或途中取消行程或中途离团，一律视为自动放弃，请主动签写离团证明和放弃项目证明，否则我社不承担相关责任。未产生费用扣除损失和服务费后退还。
                <w:br/>
                7. 散拼团接送机和带团导游不为同一导游，但我们将事先做好衔接工作，请游客放心。
                <w:br/>
                8. 因人力不可抗拒因素（自然灾害、交通状况、政府行为等），导致行程无法正常进行，经协商同意后，我社可以作出行程调整，尽力确保行程的顺利进行。实在导致无法按照约定的计划执行的，因变更而超出的费用由旅游者承担。
                <w:br/>
                9. 由于航班政策及市场代理销售促销原因，同一天不同航班或者同一航班都有可能出现价格差异，以合同上的价格为准，由此产生的任何投诉我公司不予受理。
                <w:br/>
                10. 请游客离滇前不要忘记填写《意见单》这是您对此次游览质量的最终考核标准；我社质检中心将以此作为团队质量调查的依据，否则不予授理。不签意见单者视为放弃，按无意见处理。
                <w:br/>
                11. 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国内退改标准：以旅游合同约定为准，如按约定比例扣除的必要的费用低于实际发生的费用，旅游者按照实际发生的费用支付。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2024-05-18T02:07:34+08:00</dcterms:created>
  <dcterms:modified xsi:type="dcterms:W3CDTF">2024-05-18T02:07:34+08:00</dcterms:modified>
</cp:coreProperties>
</file>

<file path=docProps/custom.xml><?xml version="1.0" encoding="utf-8"?>
<Properties xmlns="http://schemas.openxmlformats.org/officeDocument/2006/custom-properties" xmlns:vt="http://schemas.openxmlformats.org/officeDocument/2006/docPropsVTypes"/>
</file>