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【下扬州】扬州瘦西湖-个园-东关街-南京牛首山-中山陵-总统府-夫子庙5钻纯玩双高3日游行程单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QY20250063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扬州市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合肥-南京南站-个园-东关街
                <w:br/>
              </w:t>
            </w:r>
          </w:p>
          <w:p>
            <w:pPr>
              <w:pStyle w:val="indent"/>
            </w:pPr>
            <w:r>
              <w:rPr>
                <w:rFonts w:ascii="微软雅黑" w:hAnsi="微软雅黑" w:eastAsia="微软雅黑" w:cs="微软雅黑"/>
                <w:color w:val="000000"/>
                <w:sz w:val="20"/>
                <w:szCs w:val="20"/>
              </w:rPr>
              <w:t xml:space="preserve">
                13：30 集合地点：南京南站南广场；
                <w:br/>
                集合时间：13:30
                <w:br/>
                温馨提示：导游会提前1天与您确认集合时间及地点，请务必准时抵达，否则避免耽误其他客人行程，我们将准时准点出发，拒绝等候，如因客人原因没有按时抵达将承担全额损失。
                <w:br/>
                14：00 车赴”淮左名都，竹西佳处“之扬州。
                <w:br/>
                15：30 【个园】个园位于江苏省扬州古城东北隅，盐阜东路10号，曾荣获第三批"全国重点文物保护单位"和"首批国家重点公园"称号,在国内外享有盛誉,这座清代扬州盐商宅邸私家园林，以遍植青竹而名，以春夏秋冬四季假山而胜。 由两淮盐业商总黄至筠于清嘉庆23年(公元1818年)在原明代"寿芝园"的基础上拓建为住宅园林。个园以叠石艺术著名，笋石、湖石、黄石、宣石叠成的春夏秋冬四季假山，融造园法则与山水画理于一体，被园林泰斗陈从周先生誉为"国内孤例"。
                <w:br/>
                17：00 【东关街】是扬州城里最具有代表性的一条历史老街。它东至古运河边，西至国庆路，全长1122米，原街道路面为长条板石铺设，这条街以前不仅是扬州水陆交通要冲，而且是商业、手工业和宗教文化中心。街面上市井繁华、商家林立，行当俱全，生意兴隆。陆陈行、油米坊、鲜鱼行、八鲜行、瓜果行、竹木行近百家之多。
                <w:br/>
                东关街也是美食街，整个东关街有很多着名小吃，最好吃的是建湖藕粉圆子，藕粉圆子是建湖地区最有特色的小吃，已有200多年的历史。传统的汤圆都以糯米粉作原料，而藕粉圆子的制作可谓独具匠心，除以藕粉做外皮外，其馅心也很精美，是将腌渍过的糖+猪油做馅料，然后以金桔饼、核桃仁、花生仁等多种果料混合制成。藕粉圆子既可作为时令小吃，亦可作为筵席佳肴，其特别是外层均匀圆滑，富有弹性，色泽透明而呈深咖啡色;馅心甜润爽口，汤汁带有浓郁的桂花味。晚餐自理。
                <w:br/>
                <w:br/>
                18：30 入住酒店：扬州万达颐华酒店、扬州东关街凯莎华美达广场酒店、东关街望潮楼文化主题酒店 或 仪征园博君澜度假酒店 或 扬州仪征园博君澜度假酒店 或 瘦西湖中集格兰云天大酒店 或 瘦西湖中集行政公寓酒店 或 同级
                <w:br/>
                景点：个园
                <w:br/>
                到达城市：扬州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扬州周边</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瘦西湖-牛首山-夫子庙
                <w:br/>
              </w:t>
            </w:r>
          </w:p>
          <w:p>
            <w:pPr>
              <w:pStyle w:val="indent"/>
            </w:pPr>
            <w:r>
              <w:rPr>
                <w:rFonts w:ascii="微软雅黑" w:hAnsi="微软雅黑" w:eastAsia="微软雅黑" w:cs="微软雅黑"/>
                <w:color w:val="000000"/>
                <w:sz w:val="20"/>
                <w:szCs w:val="20"/>
              </w:rPr>
              <w:t xml:space="preserve">
                07：30 享用丰盛的早餐
                <w:br/>
                09：00 游览【瘦西湖】，瘦西湖在清代康乾时期已形成基本格局，有“园林之盛，甲于天下”之誉。瘦西湖主要分为14大景点，包括五亭桥、二十四桥、荷花池、钓鱼台等。瘦西湖被国务院列为“具有重要历史文化遗产和扬州园林特色的国家重点名胜区”。
                <w:br/>
                11：30 午餐：自理
                <w:br/>
                12：00 统一送至南京南站
                <w:br/>
                14：00 游览【牛首山文化旅游区】，牛首山又名天阙山，因山顶东西双峰形似牛头双角而得名。牛首山文化旅游区风光秀美，素有“春牛首”之美誉，古有牛首烟岚、祖堂振锡等金陵美景，还遗存了很多历史古迹，如岳飞抗金故垒、郑和文化园等。
                <w:br/>
                温馨提示：因旅游旺季较为火爆，牛首山电瓶车往返费用自理，如遇排队时间较长，敬请谅解。
                <w:br/>
                17：00 【夫子庙秦淮河风光带】自由活动。夫子庙始建于宋代，位于秦淮河北岸的贡院街旁，原是祀奉孔子的地方，后多次遭毁并重建。它与北京孔庙、曲阜孔庙、吉林文庙并称为中国四大文庙，也是夫子庙秦淮河风光带主要的景点。这一带餐饮店很多，蟹壳黄烧饼、开洋干丝、牛肉锅贴、鸡丝浇面、鸭血粉丝汤等一定要试试。另外，这里的商铺也鳞次栉比，你可以挑选一些价钱实惠又具有秦淮特色的纪念品。?
                <w:br/>
                17：30 自由品南京特色小吃
                <w:br/>
                小吃推荐：鸭血粉丝、小笼包、如意回卤干、盐水鸭、糕团小点、什锦豆腐涝、牛肉锅贴、豆腐脑等...
                <w:br/>
                餐厅推荐：夫子庙小吃城、南京大排档、尹氏鸡汁汤包、狮子楼、咸亨酒店、秦淮人家、茶客老站等...
                <w:br/>
                交通：汽车
                <w:br/>
                景点：瘦西湖
                <w:br/>
                到达城市：扬州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中山陵-总统府-大报恩寺-外秦淮河游船-散团
                <w:br/>
              </w:t>
            </w:r>
          </w:p>
          <w:p>
            <w:pPr>
              <w:pStyle w:val="indent"/>
            </w:pPr>
            <w:r>
              <w:rPr>
                <w:rFonts w:ascii="微软雅黑" w:hAnsi="微软雅黑" w:eastAsia="微软雅黑" w:cs="微软雅黑"/>
                <w:color w:val="000000"/>
                <w:sz w:val="20"/>
                <w:szCs w:val="20"/>
              </w:rPr>
              <w:t xml:space="preserve">
                07：00 享用酒店早餐
                <w:br/>
                08：30 游览【中山陵景区】，中山陵包括博爱坊、墓道、陵门、碑亭、祭堂和墓室等建筑。陵墓入口广场有高大的花岗岩牌坊，上面是“博爱”两个金字。往北走过博爱坊，就是近400米长的墓道，共有392级石阶，落差73米。沿墓道前行到达陵门，顶上是青色的琉璃瓦，门额上写着“天下为公”四个大字。再进为碑亭，继续向前直到祭堂。
                <w:br/>
                温馨提示：因周一（除节假日外）中山陵部分场所闭馆，或每天17：00以后部分场所闭馆，如因周一或旺季堵车抵达晚于17：00点，只能游览中山陵部分场所，因是免费景区，无费用可退，敬请谅解
                <w:br/>
                10：30 游览【总统府】。南京总统府既有中国古代传统的江南园林，也有近代西风东渐时期的建筑遗存，至今已有600多年的历史。其历史可追溯到明初的归德侯府和汉王府，清代被辟为江宁织造署、两江总督署等，南巡均以此为行宫。太平天国定都天京（今南京）后，在此基础上扩建。1912年1月1日，在此宣誓就职临时大总统，辟为大总统府，后来又为南京总统府。
                <w:br/>
                温馨提示：总统府景区已实行实名制预约购票，旅游旺季较为火爆，如遇名额已满，则调整为【六朝博物馆】或【江宁织造博物馆】无费用变更。如遇周一闭馆将更改参观【雨花台景区】，现退门票28元/人，敬请谅解！
                <w:br/>
                12：00 午餐：南京特色餐，餐标50元/成人。
                <w:br/>
                温馨提示：十人一桌，人数减少对应菜品减少，团队用餐，不用不退，敬请谅解！
                <w:br/>
                13：30 游览【大报恩寺遗址公园】。大报恩寺遗址景区位于南京中华门外，北邻外秦淮河，南接雨花台，东至1865园区，西至雨花路。大报恩寺是中国历史上较为悠久的佛教寺庙，其前身是东吴赤乌年间（238─250年）建造的建初寺及阿育王塔，是继洛阳白马寺之后中国的第二座寺庙，也是中国南方建立的第一座佛寺，与灵谷寺、天界寺并称为金陵三大寺，下辖百寺。
                <w:br/>
                15：00 乘坐【外秦淮河画舫】游外秦淮河。秦淮河有内秦淮河、外秦淮河之分，内秦淮河指夫子庙一带，外秦淮河指石头城公园一带。深入到街巷中或是泛舟秦淮河，从不同视角感受河畔风土人情。
                <w:br/>
                外秦淮河由通济门经中华门绕行南城外的东、南、西三面，流经中华门外，过汉中门，草场门、定淮门，循石头城北流至三汊河入长江。根据文献记载，秦淮河曾名“小江”，应是与长江这“大江”相对而言。三国时期，孙权曾对刘备说：“秣陵有小江百余里，可以安大船，吾方理水军，当移据之。”这里的“小江”就是指秦淮河。“淮水”是汉到隋时的通称。到唐代才称“秦淮河”，因相传秦始皇东巡时，望金陵上空紫气升腾，以为王气，下令在今南京市区东南方山一带，凿断连岗，导龙藏浦北入长江，所以才称此水为“秦淮”。
                <w:br/>
                16：00 结束行程，统一送至南京南站散团
                <w:br/>
                南京南站：建议18：00后的车次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【交通】各地-南京往返高铁二等座（火车票时间、站点以实际出票为准），当地空调旅游车(根据人数多少安排大小车型)；
                <w:br/>
                【门票】行程中所列景点首道门票；
                <w:br/>
                【导服】当地导游服务，火车上无导游；
                <w:br/>
                【住宿】行程中所列酒店住宿费用或同级
                <w:br/>
                【餐饮】2早1正，早餐酒店含，正餐餐标50元/成人，不用不退。
                <w:br/>
                【保险】旅行社责任险，强烈建议游客购买旅游人身意外险。
                <w:br/>
                【儿童】1.4米（不含）以下儿童仅含当地车费、半餐和导游服务费，若因超高产生其他费用家长自理！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1、自费项目以及景区内的小景点或交通车等额外费用。
                <w:br/>
                2、酒店内洗衣、理发、电话、传真、收费电视、饮品、烟酒等个人消费需要自理。
                <w:br/>
                3、单房差：不包含单房差费用，如单成人出游，要求享受单房，请选择补交单人房差。
                <w:br/>
                4、行程中包含的餐以外的餐食，需要自理。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在充分了解此行程目的地实际情况的前提下，确定自己的身体健康状况适合参加本次旅游活动后方可报名参团。旅行社不接受未满十八周岁、不具备完全民事行为能力的未成年人单独参团，有成年人陪伴方可参团，一起报名参团的成人即为其参团过程中的监护人，有责任和义务做好未成年人的安全防范工作。
                <w:br/>
                2、出团前一天晚19:00左右告知您导游联系方式及车牌号码，请保持手机畅通以方便导游联系，出行请携带有效身份证，导游举“全域行”导游旗标志，请准时到达集合地点，按报名先后顺序排座上车，根据道路交通安全法规定，所有报名游客均须占座（包括婴儿），请勿临时擅自多携带人员参团，旅行社有权谢绝参团。
                <w:br/>
                3、住宿若产生单男单女，条件允许情况下同团拼房或安排三人间住宿，否则自补房差，入住酒店注意检查酒店为你所配备的用品是否齐全，有无破损，如有不全或破损，请立即向酒店服务员或导游报告酒店卫生间洗浴时请铺设防滑垫以免滑跌、餐厅及卫生间地滑须小心；请锁好房门、陌生人敲门请勿随意开启；离店时请带齐所有随身物品。
                <w:br/>
                4、根据目的地路况、景区拥堵等其他因素，在不减少景点的前提下与游客协商一致后可调整景点游览顺序。
                <w:br/>
                5、我社要求导游在行程中不得擅自增加景点/购物点，如遇相关情况请立即与0551—65501978（质量监督电话）联系，我们将跟踪处理，行程中途经的休息站、加油站、公共卫生间、餐厅等地停留仅供休息和方便之用，游客购物为个人自主行为，游客因购物产生的纠纷与本社无关，自由活动期间如有需求增加另行付费景点，必须签订附加协议。
                <w:br/>
                6、自由活动期间，一律不准参加高空、高速、游泳等危险项目，自由活动及外出要结伴同行，请小心提防价格陷阱，请妥善保管好随身物品，注意人身和财产安全。旅行社已经购买旅行社责任险，建议游客购买旅游人身伤害意外险，为自己提供全方位的保障
                <w:br/>
                7、本产品为30人以上成团，若未成团旅行社提前告知，建议转报已成团产品或选择退团、退款费用按签订的旅游合同标准执行，散客拼团产品沿途会有停留带客，如因路况或天气原因导致的接团延误，请游客耐心等候。
                <w:br/>
                8、请配合导游在团中如实填写意见单，不填或虚填者回团后投诉无法受理。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2025-07-04T11:49:32+08:00</dcterms:created>
  <dcterms:modified xsi:type="dcterms:W3CDTF">2025-07-04T11:49:32+08:00</dcterms:modified>
</cp:coreProperties>
</file>

<file path=docProps/custom.xml><?xml version="1.0" encoding="utf-8"?>
<Properties xmlns="http://schemas.openxmlformats.org/officeDocument/2006/custom-properties" xmlns:vt="http://schemas.openxmlformats.org/officeDocument/2006/docPropsVTypes"/>
</file>