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pict>
          <v:shape type="#_x0000_t75" style="width:400pt; height:26.666666666667pt; margin-left:0pt; margin-top:0pt; mso-position-horizontal:left; mso-position-vertical:top; mso-position-horizontal-relative:char; mso-position-vertical-relative:line;">
            <w10:wrap type="inline"/>
            <v:imagedata r:id="rId7" o:title=""/>
          </v:shape>
        </w:pict>
      </w:r>
    </w:p>
    <w:p>
      <w:pPr>
        <w:pStyle w:val="pStyle"/>
      </w:pPr>
      <w:r>
        <w:rPr>
          <w:rFonts w:ascii="微软雅黑" w:hAnsi="微软雅黑" w:eastAsia="微软雅黑" w:cs="微软雅黑"/>
          <w:sz w:val="24"/>
          <w:szCs w:val="24"/>
          <w:b/>
          <w:bCs/>
        </w:rPr>
        <w:t xml:space="preserve">5.1【王牌黄山】行程单</w:t>
      </w:r>
    </w:p>
    <w:p>
      <w:pPr>
        <w:jc w:val="center"/>
        <w:spacing w:after="100"/>
      </w:pPr>
      <w:r>
        <w:rPr>
          <w:rFonts w:ascii="微软雅黑" w:hAnsi="微软雅黑" w:eastAsia="微软雅黑" w:cs="微软雅黑"/>
          <w:sz w:val="20"/>
          <w:szCs w:val="20"/>
        </w:rPr>
        <w:t xml:space="preserve">《黄山、夜游宏村、徽州古城、花山谜窟》三日游</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SSGL2024040906</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合肥市</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黄山市</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3</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行程特色：
                <w:br/>
                世界自然、文化又遗产、国家地质公园、国家5A景区——黄山
                <w:br/>
                被誉为画里的乡村5A景区——宏村
                <w:br/>
                中国四大古城之一5A景区——徽州古城
                <w:br/>
                世界第九大奇迹——阿凡达夜景【花山世界】
                <w:br/>
                纯玩无购物——0博物馆
                <w:br/>
                2晚指定入住携程五钻豪华酒店双标间——新华联丽景酒店
                <w:br/>
                赠送2早4正餐——饮食无忧
                <w:br/>
                独家赠送黄山上行索道+往返景交+徽州古城景交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合肥-黄山
                <w:br/>
              </w:t>
            </w:r>
          </w:p>
          <w:p>
            <w:pPr>
              <w:pStyle w:val="indent"/>
            </w:pPr>
            <w:r>
              <w:rPr>
                <w:rFonts w:ascii="微软雅黑" w:hAnsi="微软雅黑" w:eastAsia="微软雅黑" w:cs="微软雅黑"/>
                <w:color w:val="000000"/>
                <w:sz w:val="20"/>
                <w:szCs w:val="20"/>
              </w:rPr>
              <w:t xml:space="preserve">
                早上指定地点集合出发，车赴徽州。中餐后游【宏村】（约2小时）宏村又称“牛形村”， 并建造出堪称“中国一绝”的人工水系。感受中国徽派文化——青墙黛瓦码头墙的古建筑群；领略古代徽州人的为人之道、为官之道和为师之道，全村现完好保存明清民居140余幢，承志堂“三雕”精湛，被誉为民间故宫。晚餐后可选择夜游【花山世界】（含门票）·花山谜窟位于黄山市屯溪区，距中心城区仅10 公里，总面积约为1200亩，园区以松鼠“花仔”为形象IP,以主题夜游为特色，通过科技赋能，巧妙将文化 、科技、艺术与自然山水、千年谜窟进行融合，是一处集主题化、休闲化、科技化于一体的沉浸式智慧旅游园区。后入住酒店休息。
                <w:br/>
                交通：汽车
                <w:br/>
                景点：宏村、花山谜窟
                <w:br/>
                到达城市：黄山市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参考酒店：新华联丽景、柏景假日酒店、碧桂园凤凰国际酒店（或同标准酒店）</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黄山风景区
                <w:br/>
              </w:t>
            </w:r>
          </w:p>
          <w:p>
            <w:pPr>
              <w:pStyle w:val="indent"/>
            </w:pPr>
            <w:r>
              <w:rPr>
                <w:rFonts w:ascii="微软雅黑" w:hAnsi="微软雅黑" w:eastAsia="微软雅黑" w:cs="微软雅黑"/>
                <w:color w:val="000000"/>
                <w:sz w:val="20"/>
                <w:szCs w:val="20"/>
              </w:rPr>
              <w:t xml:space="preserve">
                早餐后，车赴黄山景区，车程约1小时，游览【黄山风景区】，游黄山全景（游览时间约七小时），汤口换乘中心乘景区交通至慈光阁，自行乘坐玉屏索道上山或步行上山，依次游览远眺黄山第一险峰--天都峰、迎客松、玉屏楼、百步云梯、一线天、鳌鱼峰、天海、光明顶、接着继续光明顶、排云亭、北海景区、白鹅岭，自行乘坐索道下山或步行下山至云谷寺。乘坐景交车至汤口。后赴黄山市区。
                <w:br/>
                交通：汽车
                <w:br/>
                景点：黄山风景区
                <w:br/>
                自费项：黄山下行索道
                <w:br/>
                到达城市：黄山市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早餐：不占床不含早     午餐：X     晚餐：√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参考酒店：新华联丽景、柏景假日酒店、碧桂园凤凰国际酒店（或同标准酒店）</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sz w:val="22"/>
                <w:szCs w:val="22"/>
                <w:b/>
                <w:bCs/>
              </w:rPr>
              <w:t xml:space="preserve">
                黄山-合肥
                <w:br/>
              </w:t>
            </w:r>
          </w:p>
          <w:p>
            <w:pPr>
              <w:pStyle w:val="indent"/>
            </w:pPr>
            <w:r>
              <w:rPr>
                <w:rFonts w:ascii="微软雅黑" w:hAnsi="微软雅黑" w:eastAsia="微软雅黑" w:cs="微软雅黑"/>
                <w:color w:val="000000"/>
                <w:sz w:val="20"/>
                <w:szCs w:val="20"/>
              </w:rPr>
              <w:t xml:space="preserve">
                早餐后游【徽州古城】又名歙县古城，古称新安郡。中国四大古城之一。古城始建于秦朝，自唐代以来，一直是徽郡、州、府治所在地，故县治与府治同在一座城内，形成了城套城的独特风格。徽州古城是中国三大地方学派之一的"徽学"发祥地，被誉为"东南邹鲁、礼仪之邦"。徽州古城分内城、外廓，有东西南北4个门。此外还保留着瓮城、城门、古街、古巷等。城内景区包含徽园、许国石坊、斗山街、陶行知纪念馆、新安碑园、太白楼等。覆盖了新安理学、徽派朴学、新安医学、新安画派、徽派版画、徽派篆刻、徽剧、徽商、徽派建筑、徽州“四雕”、徽菜、徽州茶道、徽州方言等徽州文化。徽州古城是保存完好的中国四大古城之一，1986年，被国务院列为国家历史文化名城，2014年，被列入国家5A级景区古徽州文化旅游区的组成部分；而后，参观【谢裕大博物馆】，博物馆从中国茶文化发展史的角度，展示了黄山毛峰茶的 起源、发展、演变，以及毛峰茶创始人谢正安历经艰辛、数年耕耘试验后，终成“正果“， 创制出具有独特样式与品质的闻名天下的经典毛峰。中餐后返程。
                <w:br/>
                景点：徽州古城、谢 裕大博物馆
                <w:br/>
                到达城市：合肥市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     午餐：√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 交通：空调旅游车往返（根据人数多少定大小车）、
                <w:br/>
                ※ 门票：黄山、宏村、徽州古城、花山世界
                <w:br/>
                ※ 索道：黄山上行索道赠送
                <w:br/>
                ※ 景交：黄山往返景交、徽州古城景交赠送
                <w:br/>
                ※ 住宿：行程中已标注酒店名称（单男单女需房差：620元/人，只补不退）
                <w:br/>
                参考酒店：新华联丽景、柏景假日酒店、碧桂园凤凰国际酒店（或同标准酒店）
                <w:br/>
                ※ 用餐：2早4正餐
                <w:br/>
                ※ 导游：出发城市接团，黄山送团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 索道：下行索道
                <w:br/>
                ※ 正餐：行程中山顶中餐不含（可由导游代办）
                <w:br/>
                ※ 保 险：游客意外险（建议报名时从前台直接购买）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1、请每位游客带好本人有效身份证件，以便办理酒店入住手续。
                <w:br/>
                2、黄金周期间，房费是提前打款的，请预订好的客户，请务取消订单。
                <w:br/>
                3、此行程中所含内容均已经打包优惠，如游客因自身原因不能参加部分消费，相关费用不退还；有其他优惠证件也不再享受优惠（黄山大门票有相关证件可以凭有效证件由导游现退优惠）
                <w:br/>
                4、游客在旅途中请配合导游工作，和其他团友和谐相处，互帮互助，遵守景区规定，做一个文明的游客。
                <w:br/>
                5、景区二次消费：如请香、购物或娱乐项目等请谨慎消费，旅行社不参与干涉。
                <w:br/>
                6、《宏村阿菊》为室外演出下雨天停演，为赠送项目由于天气情况停演不退费用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退改规则</w:t>
            </w:r>
          </w:p>
        </w:tc>
        <w:tc>
          <w:tcPr>
            <w:tcW w:w="8200" w:type="dxa"/>
          </w:tcPr>
          <w:p>
            <w:pPr>
              <w:pStyle w:val="indent"/>
            </w:pPr>
            <w:r>
              <w:rPr>
                <w:rFonts w:ascii="微软雅黑" w:hAnsi="微软雅黑" w:eastAsia="微软雅黑" w:cs="微软雅黑"/>
                <w:color w:val="000000"/>
                <w:sz w:val="20"/>
                <w:szCs w:val="20"/>
              </w:rPr>
              <w:t xml:space="preserve">
                以旅游合同约定为准，如按约定比例扣除的必要的费用低于实际发生的费用，旅游者按照实际发生的费用支付。
                <w:br/>
                因部分旅游资源需提前预订的特殊性，本产品线路在旅行社成团后至出行前6天取消的，也将产生实际损失，具体损失包括但不限于机票、酒店等，如旅游者需要取消订单，应及时联系旅行社，旅行社除协助旅游者减损并退还未实际发生的损失费用外不再承担其他赔偿责任。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保险信息</w:t>
            </w:r>
          </w:p>
        </w:tc>
        <w:tc>
          <w:tcPr>
            <w:tcW w:w="8200" w:type="dxa"/>
          </w:tcPr>
          <w:p>
            <w:pPr>
              <w:pStyle w:val="indent"/>
            </w:pPr>
            <w:r>
              <w:rPr>
                <w:rFonts w:ascii="微软雅黑" w:hAnsi="微软雅黑" w:eastAsia="微软雅黑" w:cs="微软雅黑"/>
                <w:color w:val="000000"/>
                <w:sz w:val="20"/>
                <w:szCs w:val="20"/>
              </w:rPr>
              <w:t xml:space="preserve">
                《中国公民国内旅游文明行为公约》
                <w:br/>
                营造文明、和谐的旅游环境，关系到每位旅游者的切身利益。做文明旅游者是我们大家的义务，请遵守以下公约：
                <w:br/>
                1、维护环境卫生。不随地吐痰和口香糖，不乱扔废弃物，不在禁烟场所吸烟。
                <w:br/>
                2、遵守公共秩序。不喧哗吵闹，排队遵守秩序，不并行挡道，不在公众场所高声交谈。
                <w:br/>
                3、保护生态环境。不踩踏绿地，不摘折花木和果实，不追捉、投打、乱喂动物。
                <w:br/>
                4、保护文物古迹。不在文物古迹上涂刻，不攀爬触摸文物，拍照摄像遵守规定。
                <w:br/>
                5、爱惜公共设施。不污损客房用品，不损坏公用设施，不贪占小便宜，节约用水用电，用餐不浪费。
                <w:br/>
                6、尊重别人权利。不强行和外宾合影，不对着别人打喷嚏，不长期占用公共设施，尊重服务人员的劳动，尊重各民族宗教习俗。
                <w:br/>
                7、讲究以礼待人。衣着整洁得体，不在公共场所袒胸赤膊;礼让老幼病残，礼让女士;不讲粗话。
                <w:br/>
                8、提倡健康娱乐。抵制封建迷信活动，拒绝黄、赌、毒。
              </w:t>
            </w:r>
          </w:p>
        </w:tc>
      </w:tr>
    </w:tbl>
    <w:sectPr>
      <w:footerReference w:type="default" r:id="rId8"/>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打印日期：2024-05-19</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2024-05-19T08:06:30+08:00</dcterms:created>
  <dcterms:modified xsi:type="dcterms:W3CDTF">2024-05-19T08:06:30+08:00</dcterms:modified>
</cp:coreProperties>
</file>

<file path=docProps/custom.xml><?xml version="1.0" encoding="utf-8"?>
<Properties xmlns="http://schemas.openxmlformats.org/officeDocument/2006/custom-properties" xmlns:vt="http://schemas.openxmlformats.org/officeDocument/2006/docPropsVTypes"/>
</file>