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壹品皇城5日游行程单</w:t>
      </w:r>
    </w:p>
    <w:p>
      <w:pPr>
        <w:jc w:val="center"/>
        <w:spacing w:after="100"/>
      </w:pPr>
      <w:r>
        <w:rPr>
          <w:rFonts w:ascii="微软雅黑" w:hAnsi="微软雅黑" w:eastAsia="微软雅黑" w:cs="微软雅黑"/>
          <w:sz w:val="20"/>
          <w:szCs w:val="20"/>
        </w:rPr>
        <w:t xml:space="preserve">壹品皇城5日游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TA20240407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请尊贵的游客带上相关乘机证件于约定时间前自行前往约定地点集合，旅行社工作人员或全陪导游统一讲解旅
                <w:br/>
                游注意事项，办理相关乘车手续。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天安门广场-毛主席纪念堂-故宫博物院-天坛公园（通票）
                <w:br/>
              </w:t>
            </w:r>
          </w:p>
          <w:p>
            <w:pPr>
              <w:pStyle w:val="indent"/>
            </w:pPr>
            <w:r>
              <w:rPr>
                <w:rFonts w:ascii="微软雅黑" w:hAnsi="微软雅黑" w:eastAsia="微软雅黑" w:cs="微软雅黑"/>
                <w:color w:val="000000"/>
                <w:sz w:val="20"/>
                <w:szCs w:val="20"/>
              </w:rPr>
              <w:t xml:space="preserve">
                游览景点：天安门广场（游览约 1.5 小时）
                <w:br/>
                前往天安门广场，倾听祖国心脏的脉搏，目睹壮观的“天安丽日”景观，瞻仰毛主席遗容——【毛主席纪念堂】（闭馆观外景），观雄伟的【人民英雄纪念碑】，外观【人民大会堂】，外观【天安门城楼】遥想新中国的建立、抗战胜利70 周年阅兵场景。
                <w:br/>
                温馨提示：毛主席纪念堂（每日限流如遇未预约上门票或者政策性闭馆时，改观外景）
                <w:br/>
                游览景点：故宫博物院（放慢脚步，留足 3 小时），
                <w:br/>
                故宫是中国明清两代的皇家宫殿，旧称紫禁城。这里曾居住过 24 个皇帝，是世界上现存规模最大、保存最为完整的木质结构古建筑之一。走进全新开放的《还珠格格》皇太后居住的慈宁宫、《甄嬛传》熹妃娘娘居住的寿康宫，感受皇家万千气象。
                <w:br/>
                游览景点：天坛公园（游览约 1 小时，含通票，含祈年殿、回音壁、圜丘小门票）天坛是明清两代皇帝祭祀天地之神和祈祷五谷丰收的地方。被认为是现存的一组最精致，最美丽的古建筑群。天坛以严谨的建筑布局、奇特的建筑构造和瑰丽的建筑装饰著称于世
                <w:br/>
                交通：汽车
                <w:br/>
                景点：天安门广场、毛主席纪念堂、故宫博物院、天坛公园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升旗仪式-八达岭长城-奥林匹公园-恭王府-什刹海
                <w:br/>
              </w:t>
            </w:r>
          </w:p>
          <w:p>
            <w:pPr>
              <w:pStyle w:val="indent"/>
            </w:pPr>
            <w:r>
              <w:rPr>
                <w:rFonts w:ascii="微软雅黑" w:hAnsi="微软雅黑" w:eastAsia="微软雅黑" w:cs="微软雅黑"/>
                <w:color w:val="000000"/>
                <w:sz w:val="20"/>
                <w:szCs w:val="20"/>
              </w:rPr>
              <w:t xml:space="preserve">
                观升旗仪式
                <w:br/>
                来北京观看一场升降旗仪式是必做的事。当国歌声响起时，广场上的人们要么肃立，要么高唱国歌，所有人的眼光都注视着国旗而缓缓抬起，现场每个人都好似热血沸腾。
                <w:br/>
                游览景点：八达岭长城（游览约 2.5 小时）八达岭长城史称天下九塞之一，被誉为世界八大奇迹之一，是万里长城的精华，也是最具代表性的明长城之一，有不到长城非好汉之说。
                <w:br/>
                游览景点：恭王府（含通票,游览约 2 小时，如遇闭馆改参观北海公园深度游）恭王府为清代规模最大的一座王府，曾先后作为和珅、永璘的宅邸。恭王府分中东西三路，分别由多个四合院组成。恭王府历经了清王朝由鼎盛而至衰亡的历史进程，故有了“一座恭王府，半部清代史”的说法。
                <w:br/>
                游览景点：什刹海（游览 2 小时）有“老北京最美的地方”的美誉，是京城内老北京风貌保存得最完好的地方。包括前海、后海和西海三个湖泊及临近地区。在北京人心中，什刹海的地位很高，“不是海，胜似海”。这里也是北京唯一一处集自然风光、人文历史、市井文化、传统民俗于一身的旅游胜地
                <w:br/>
                交通：汽车
                <w:br/>
                景点：升旗仪式、八达岭长城、奥林匹公园、恭王府、什刹海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颐和园--奥林匹克公园-杂技表演
                <w:br/>
              </w:t>
            </w:r>
          </w:p>
          <w:p>
            <w:pPr>
              <w:pStyle w:val="indent"/>
            </w:pPr>
            <w:r>
              <w:rPr>
                <w:rFonts w:ascii="微软雅黑" w:hAnsi="微软雅黑" w:eastAsia="微软雅黑" w:cs="微软雅黑"/>
                <w:color w:val="000000"/>
                <w:sz w:val="20"/>
                <w:szCs w:val="20"/>
              </w:rPr>
              <w:t xml:space="preserve">
                游览景点：颐和园（游览约 3 小时）我国现存规模最大、保护最完整的博物馆式皇家园林。晚清时期作为慈禧太后的颐养之地。颐和园是利用昆明湖、万寿山为基址，以杭州西湖风景为蓝本，汲取江南园林的某些设计手法和意境而建成的一座大型天然山水园。
                <w:br/>
                游览景点：奥林匹克公园（游览约 1 小时）观“鸟巢”（国家体育馆）、“水立方”（国家游泳中心），“冰丝带”（国家速滑馆）外观，可选择最佳拍摄点合影留念，共同见证世界上首座“双奥之城”。后欣赏杂技表演（约 1 小时），文化表演是一座城市的名片更是一座城市的灵魂，让您更好的了解北京、认识北京、
                <w:br/>
                记住北京、回味北京。
                <w:br/>
                交通：汽车
                <w:br/>
                景点：颐和园、奥林匹克公园、杂技表演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北京—出发地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一名吃货可以去簋街、护国寺吃个痛快，如果你是一名“小资”可以去东交古巷，这里的一砖一瓦一草一木，都是学问！可以去南锣鼓巷，在这四合院里静静思考人生！适时乘飞机或高铁返回。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1、大交通：出发地至北京的往返交通。（飞机/火车/高铁）。根据实际情况安排。全程安排三年内正规旅游空调车，
                <w:br/>
                对应团员人数安排对应车型，保证每人一个正座。
                <w:br/>
                2、住宿：三环沿线轻奢酒店；参考酒店：全季、桔子、喆啡、秋果、和颐或同级；
                <w:br/>
                二环沿线携程四钻：漫心酒店
                <w:br/>
                此行程酒店大床较多,导游会跟进团队情况进行分配,不提供三人间，但可以加床，加床为钢丝床；
                <w:br/>
                3、餐费：全程包含 4 早 3 中餐，早餐为酒店包含，正餐含 3 特色餐 全聚德烤鸭 60，京味菜 50，东来顺 60
                <w:br/>
                （原则上 8-12 人一桌，八菜一汤，人数增减时相应增加或减少菜量）。
                <w:br/>
                4、导游：全程持证中文导游服务。
                <w:br/>
                5、门票：景点大门票（ 景区交通和小门票，可根据需要自行到景区购买）
                <w:br/>
                特别说明：因赠送景点不开放或者旅游者自身原因取消参观费用不退。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1、单人入住的单房差。
                <w:br/>
                2、旅游期间未标明的餐费。
                <w:br/>
                3、旅游期间的个人消费。
                <w:br/>
                4、景区交通工具。
                <w:br/>
                5、旅游意外险。
                <w:br/>
                6、未注明由旅行社承担的费用。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2025-07-05T23:32:06+08:00</dcterms:created>
  <dcterms:modified xsi:type="dcterms:W3CDTF">2025-07-05T23:32:06+08:00</dcterms:modified>
</cp:coreProperties>
</file>

<file path=docProps/custom.xml><?xml version="1.0" encoding="utf-8"?>
<Properties xmlns="http://schemas.openxmlformats.org/officeDocument/2006/custom-properties" xmlns:vt="http://schemas.openxmlformats.org/officeDocument/2006/docPropsVTypes"/>
</file>