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亚特狂想记仙居府版行程单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HDJQ20240407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三亚市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合肥-博鳌
                <w:br/>
              </w:t>
            </w:r>
          </w:p>
          <w:p>
            <w:pPr>
              <w:pStyle w:val="indent"/>
            </w:pPr>
            <w:r>
              <w:rPr>
                <w:rFonts w:ascii="微软雅黑" w:hAnsi="微软雅黑" w:eastAsia="微软雅黑" w:cs="微软雅黑"/>
                <w:color w:val="000000"/>
                <w:sz w:val="20"/>
                <w:szCs w:val="20"/>
              </w:rPr>
              <w:t xml:space="preserve">
                乘机赴国际旅游岛，在感受椰风海韵的同时由专业接机人员接机前往酒店，办理入住酒店。
                <w:br/>
                交通：飞机
                <w:br/>
                到达城市：三亚市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     午餐：不含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三亚湾仙居府酒店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三亚一地
                <w:br/>
              </w:t>
            </w:r>
          </w:p>
          <w:p>
            <w:pPr>
              <w:pStyle w:val="indent"/>
            </w:pPr>
            <w:r>
              <w:rPr>
                <w:rFonts w:ascii="微软雅黑" w:hAnsi="微软雅黑" w:eastAsia="微软雅黑" w:cs="微软雅黑"/>
                <w:color w:val="000000"/>
                <w:sz w:val="20"/>
                <w:szCs w:val="20"/>
              </w:rPr>
              <w:t xml:space="preserve">
                ◎  酒店享用早餐；
                <w:br/>
                ◎  前往有“中国的马尔代夫”美称的【蜈支洲岛/300分钟/含乘船时间】冯小刚贺岁喜剧《私人订制》外景拍摄地，成为网红“LOVE”系街拍的一员吧！岛上有情人桥、情人岛、观海长廊等富有浓浓爱意的元素，这里沙滩、阳光、碧水、绿树构成一幅美丽的滨海风光，其海岸线蜿蜒绵长，零污染的海水清澈见底，能见度达27米！在这里您可以体验与大海同步呼吸，感受私人定制的看海时间，亦可自费参加岛上丰富的海上娱乐活动（海上项目自理）
                <w:br/>
                ◎  晚上前往三亚现最大的海鲜广场、人气爆表的网红饭点【三亚火车头万人海鲜广场】，当地人疯狂推荐的吃海鲜天花板，各路大牌明星爱豆争相打卡N刷，实现海鲜自由的不二之选。特邀享用我们为您精心准备的爆款海鲜餐，海鲜现捞现做，绝对鲜活味美，特色地道的烹饪方式让您解锁味蕾新体验，一品舌尖上的海南；
                <w:br/>
                ◎  行程结束后自由活动，感受让您意犹未尽的魅力海南。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早餐：团队早餐     午餐：不含     晚餐：团队晚餐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三亚湾仙居府酒店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三亚一地
                <w:br/>
              </w:t>
            </w:r>
          </w:p>
          <w:p>
            <w:pPr>
              <w:pStyle w:val="indent"/>
            </w:pPr>
            <w:r>
              <w:rPr>
                <w:rFonts w:ascii="微软雅黑" w:hAnsi="微软雅黑" w:eastAsia="微软雅黑" w:cs="微软雅黑"/>
                <w:color w:val="000000"/>
                <w:sz w:val="20"/>
                <w:szCs w:val="20"/>
              </w:rPr>
              <w:t xml:space="preserve">
                ◎  酒店享用早餐；
                <w:br/>
                ◎  游览以“玫瑰之约·浪漫三亚”为主题的亚洲规模最大的【亚龙湾国际玫瑰谷/120分钟】感受“美丽·浪漫·爱”，徜徉于景区中，与花儿们合影，留下人生最美、最芬芳的记忆；
                <w:br/>
                ◎  接着前往亚特兰蒂斯，开始寻找《海王》之旅，任性嗨玩：
                <w:br/>
                狂欢水无止趣无尽的水上乐园【亚特兰蒂斯水世界】体验13项刺激玩水项目，⑴海神塔：海神之跃（85米高约6层楼高，近乎垂直3秒入水，刺激好玩）|放手一搏 | 章鱼竞速 | 鲨鱼穿越；⑵公主塔：骇浪骑士 | 飓风之眼 | 霹雳风暴 | 霹雳炫风|怒海过山车 | 海洋帝国/嬉水童趣 | 极速漂流何 | 冲浪少年 | 热带风暴等，水世界全年开放，为全家老小带来无穷乐趣及难忘回忆。水世界系按照国际领先标准建造而成。体验反重力水滑梯项目，感受惊喜刺激；或探索园区湍急的水道和神秘的水下河流隧道。此外，您亦可在“热带风暴”和“冲浪少年”两处玩儿极速冲浪。对于亚特兰蒂斯的小小客人及父母而言，“嬉水童趣”无疑是个好去处。那里的翻斗（容量1,600加仑）会在您意想不到的时刻将水倾盆倒下，让所有人顿时乐翻天！
                <w:br/>
                ★  温馨提醒：亚特兰蒂斯水世界门票不含浴巾、拖鞋、储物柜费用，热水淋浴免费；（参考价格租柜： 小柜 30 元、大柜 50 元；租浴巾 30 元）；为了在景区游览期间更长，建议玩累了可以先饱食一顿，再继续战斗。您可以畅享世界美食，开启真正的美食之旅（鲨鱼美食广场用餐自理）；
                <w:br/>
                ◎  行程结束后自由活动，感受让您意犹未尽的魅力海南。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早餐：团队早餐     午餐：团队中餐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三亚湾仙居府酒店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三亚一地
                <w:br/>
              </w:t>
            </w:r>
          </w:p>
          <w:p>
            <w:pPr>
              <w:pStyle w:val="indent"/>
            </w:pPr>
            <w:r>
              <w:rPr>
                <w:rFonts w:ascii="微软雅黑" w:hAnsi="微软雅黑" w:eastAsia="微软雅黑" w:cs="微软雅黑"/>
                <w:color w:val="000000"/>
                <w:sz w:val="20"/>
                <w:szCs w:val="20"/>
              </w:rPr>
              <w:t xml:space="preserve">
                ◎  酒店享用早餐；
                <w:br/>
                ◎  自由活动，可自行打卡三亚大牌景点或探寻宝藏网红店铺，品尝各式各样的海岛美食。也可以前往各大海滩体验冲浪、游泳、日光浴，玩转动感海岛。还可以在酒店里开启轻奢小资度假，体验各式各样的精致项目，漫游拍照，品茗看书，感受北纬十八度的椰风海韵。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午餐：不含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三亚湾仙居府酒店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博鳌-合肥
                <w:br/>
              </w:t>
            </w:r>
          </w:p>
          <w:p>
            <w:pPr>
              <w:pStyle w:val="indent"/>
            </w:pPr>
            <w:r>
              <w:rPr>
                <w:rFonts w:ascii="微软雅黑" w:hAnsi="微软雅黑" w:eastAsia="微软雅黑" w:cs="微软雅黑"/>
                <w:color w:val="000000"/>
                <w:sz w:val="20"/>
                <w:szCs w:val="20"/>
              </w:rPr>
              <w:t xml:space="preserve">
                前往机场，欢送贵宾乘机返回温馨家园，结束愉快旅程！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早餐：团队早餐     午餐：不含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1.合肥博鳌往返经济舱机票
                <w:br/>
                2.行程中所列的住宿费用
                <w:br/>
                3.行程中所列的餐食
                <w:br/>
                4.行程中所列的用车
                <w:br/>
                5.行程中所列景点首道门票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1.游客在当地的个人消费
                <w:br/>
                2.费用包含里面未列出的事项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 证件 联系方式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2024-05-19T16:53:14+08:00</dcterms:created>
  <dcterms:modified xsi:type="dcterms:W3CDTF">2024-05-19T16:53:14+08:00</dcterms:modified>
</cp:coreProperties>
</file>

<file path=docProps/custom.xml><?xml version="1.0" encoding="utf-8"?>
<Properties xmlns="http://schemas.openxmlformats.org/officeDocument/2006/custom-properties" xmlns:vt="http://schemas.openxmlformats.org/officeDocument/2006/docPropsVTypes"/>
</file>