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遇见喀禾双飞8日游行程单</w:t>
      </w:r>
    </w:p>
    <w:p>
      <w:pPr>
        <w:jc w:val="center"/>
        <w:spacing w:after="100"/>
      </w:pPr>
      <w:r>
        <w:rPr>
          <w:rFonts w:ascii="微软雅黑" w:hAnsi="微软雅黑" w:eastAsia="微软雅黑" w:cs="微软雅黑"/>
          <w:sz w:val="20"/>
          <w:szCs w:val="20"/>
        </w:rPr>
        <w:t xml:space="preserve">喀纳斯、禾木、五彩滩、乌尔禾魔鬼城、可可托海、天池、吐鲁番、坎儿井、火焰山双飞8日游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WGGL20240421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安排2+1航空座椅陆地头等旅游大巴车，旅途舒适无忧！
                <w:br/>
                <w:br/>
                ✪ 全程经验丰富的持证导游带您体验新疆不同的地域之美！
                <w:br/>
                <w:br/>
                ✪ 新疆当地专职人员免费接送站、为每一位游客提供优质的服务！
                <w:br/>
                <w:br/>
                ✪ 景区直达：赠送天山天池、可可托海、喀纳斯、禾木景区区间车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合肥-乌鲁木齐-乌鲁木齐/昌吉
                <w:br/>
              </w:t>
            </w:r>
          </w:p>
          <w:p>
            <w:pPr>
              <w:pStyle w:val="indent"/>
            </w:pPr>
            <w:r>
              <w:rPr>
                <w:rFonts w:ascii="微软雅黑" w:hAnsi="微软雅黑" w:eastAsia="微软雅黑" w:cs="微软雅黑"/>
                <w:color w:val="000000"/>
                <w:sz w:val="20"/>
                <w:szCs w:val="20"/>
              </w:rPr>
              <w:t xml:space="preserve">
                乘航班飞往举世闻名的歌舞之乡、瓜果之乡、黄金玉石之邦新疆维吾尔自治区首府—乌鲁木齐，踏上举世闻名的丝绸之路第一站。飞抵乌鲁木齐后安排专车接机，将您送至宾馆休息，沿途领略边城风貌。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乌市-可可托海-北屯/福海（行车约680Km，约9H）
                <w:br/>
              </w:t>
            </w:r>
          </w:p>
          <w:p>
            <w:pPr>
              <w:pStyle w:val="indent"/>
            </w:pPr>
            <w:r>
              <w:rPr>
                <w:rFonts w:ascii="微软雅黑" w:hAnsi="微软雅黑" w:eastAsia="微软雅黑" w:cs="微软雅黑"/>
                <w:color w:val="000000"/>
                <w:sz w:val="20"/>
                <w:szCs w:val="20"/>
              </w:rPr>
              <w:t xml:space="preserve">
                早餐后乘车沿216国道北上前往可可托海，途经：中国第二大沙漠-古尔班通古特沙漠，火烧山、卡拉麦里有蹄类动物保护区，有幸的话可以看见国家一级保护动物普氏野马，乘车前往位于额尔齐斯大峡谷的前往【可可托海风景区】（含门票区间车，游览时间约2小时）犹如人间仙境，凉爽适宜的气温、简约而又不失旖旎的原始风光引来无数的游人过客。那高山峡谷、湖泊河畔、神泉飞瀑都是避暑消夏的绝佳去处。游览结束后前往酒店入住。
                <w:br/>
                【温馨提示】
                <w:br/>
                今日行车时间较长 ，沿途人烟稀少 ，可自备一些小零食以备不时之需；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北屯-禾木-贾登峪/黑流滩（行车约330Km，约4.5H ）
                <w:br/>
              </w:t>
            </w:r>
          </w:p>
          <w:p>
            <w:pPr>
              <w:pStyle w:val="indent"/>
            </w:pPr>
            <w:r>
              <w:rPr>
                <w:rFonts w:ascii="微软雅黑" w:hAnsi="微软雅黑" w:eastAsia="微软雅黑" w:cs="微软雅黑"/>
                <w:color w:val="000000"/>
                <w:sz w:val="20"/>
                <w:szCs w:val="20"/>
              </w:rPr>
              <w:t xml:space="preserve">
                早餐后乘车前往人间净土、图瓦人村落【禾木景区】（含门票区间车 ，游览时间约 2 小时）被称为神的自留地,在禾木村周围的小山坡上可俯视禾木村以及禾木河的全景，远观日出、雪峰与涓涓溪流，近览图瓦人家，是拍摄日出、晨雾、木屋、禾木河的绝佳取景地,云雾缭绕的山野,日出那一刻散发着金光的村庄。游览结束后前往酒店入住。
                <w:br/>
                【温馨提示】
                <w:br/>
                禾木景区为原始自然风光，云杉、油脂桦等树种极易燃烧，故请爱护景点环境，禁止吸烟，保护生态 ，禁止随地乱扔垃圾；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贾登峪/黑流滩-喀纳斯-五彩滩-乌尔禾（行车约350Km，约5.5H）
                <w:br/>
              </w:t>
            </w:r>
          </w:p>
          <w:p>
            <w:pPr>
              <w:pStyle w:val="indent"/>
            </w:pPr>
            <w:r>
              <w:rPr>
                <w:rFonts w:ascii="微软雅黑" w:hAnsi="微软雅黑" w:eastAsia="微软雅黑" w:cs="微软雅黑"/>
                <w:color w:val="000000"/>
                <w:sz w:val="20"/>
                <w:szCs w:val="20"/>
              </w:rPr>
              <w:t xml:space="preserve">
                早餐后前往游览【喀纳斯景区】（含门票区间车，游览时间约2小时）"喀纳斯"是蒙古语，意为"美丽而神秘的湖"雪峰耸峙绿坡墨林，湖光山色美不胜收，被誉为"人间仙境、神的花园"喀纳斯三湾，是沿喀纳斯河依次出现的：卧龙湾：四周森林茂密，湖中小岛景色秀丽，令人沉沦遐想；月亮湾：月亮湾仿佛像明月一样永远悬挂在森林与山之间，显得格外超凡脱俗；神仙湾：三湾里最宽阔的河段，清晨的晨雾笼罩在神仙湾上，漂浮在山顶心；只看到三湾，对喀纳斯来说只是管中窥豹，若想一观全湖胜景，那只有一个地方了，这就是扼在湖口处的观鱼台，本为观“湖怪”而建，与湖面高度600多米，这里成为俯瞰喀纳斯湖全景的最佳角度，不仅可将四分之三的湖面尽收眼底，还能观览湖周的层峦叠嶂。接着前往游览【五彩滩景区】(含门票，游览时间约1小时） 参观雅丹地貌，如果天气晴好，此时正好是日落时分，是观赏雅丹地貌的推荐时刻，在夕阳的余晖下尽情地凹造型吧，步行至河边木栈道，拍摄丹霞景观落日美景;之后乘车前往乌尔禾酒店办理入住。
                <w:br/>
                【温馨提示】
                <w:br/>
                喀纳斯昼夜温差较大，即使是夏季前往，也要准备 一些保暖性较好的衣物（厚毛衣、羽绒服、冲锋衣），以防感冒；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乌尔禾西部乌镇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乌尔禾-乌尔禾魔鬼城-昌吉/乌市（行车约540Km / 约6.5H）
                <w:br/>
              </w:t>
            </w:r>
          </w:p>
          <w:p>
            <w:pPr>
              <w:pStyle w:val="indent"/>
            </w:pPr>
            <w:r>
              <w:rPr>
                <w:rFonts w:ascii="微软雅黑" w:hAnsi="微软雅黑" w:eastAsia="微软雅黑" w:cs="微软雅黑"/>
                <w:color w:val="000000"/>
                <w:sz w:val="20"/>
                <w:szCs w:val="20"/>
              </w:rPr>
              <w:t xml:space="preserve">
                早餐后前往【乌尔禾魔鬼城】（含门票区间车），又称乌尔禾风城，我们不可小看这来自天地间的神秘力量。风力的日积月累，把原本的荒诞地带雕刻成文明，在外远眺，这里就像中世纪的欧洲大城堡，大大小小的，林立在风口浪尖。在时间的强韧中形成自己的独特风貌，千百万年来，朝起日落，地面形成深浅不一的沟壑，裸露的石层被狂风雕琢得奇形怪状：有的呲牙咧嘴，状如怪兽；有的危台高耸，垛蝶分明，形似古堡；这里似亭台楼阁，檐顶宛然；那里像宏伟宫殿，独占鳌头。游览结束后前往酒店入住。
                <w:br/>
                【温馨提示】
                <w:br/>
                魔鬼城景色壮美，拍照注意安全，请遵守游览规定，听从向导安排，不要只身走入限制游览区域，以免危险；如遇大风天气景区会停止接待，为了安全请您配合；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昌吉/乌市-天池-昌吉/乌市（单程约120Km / 约1.5H）
                <w:br/>
              </w:t>
            </w:r>
          </w:p>
          <w:p>
            <w:pPr>
              <w:pStyle w:val="indent"/>
            </w:pPr>
            <w:r>
              <w:rPr>
                <w:rFonts w:ascii="微软雅黑" w:hAnsi="微软雅黑" w:eastAsia="微软雅黑" w:cs="微软雅黑"/>
                <w:color w:val="000000"/>
                <w:sz w:val="20"/>
                <w:szCs w:val="20"/>
              </w:rPr>
              <w:t xml:space="preserve">
                早餐后前往【和田玉器】（120分钟）昆仑山脉，玉龙河中，璞石无光；千年磨砺，温润有方……素有“玉石故乡”美誉的新疆，因和田羊脂玉而闻名遐迩。后参观【西域之花】（参观约1小时）了解新疆棉花以及新疆的纺织业。塞北之花是以推广宣传爱国情怀,兵团精神,是在以新疆生产建设兵团在履行屯垦戍边、热爱祖国、无私奉献、艰苦创业,开拓进取的兵团精神。之后乘车前往亚欧大陆腹地干旱区自然景观的代表【天山天池风景区】（含门票区间车，游览时间约 2 小时） 天池的风光像画卷一样展开，眼前是一片湛蓝的湖水，有点冰川湖的色泽，浅滩处非常清澈。由近及远，一座座山峦呈现倒八字矗立在湖面上，好像一重重屏障，逐渐退后。远处的博格达峰，皑皑白雪的山顶清晰可见。这时候天空中没有云朵，山峦和湖水更显得立体生动，一定要用相机留下不可多得的画面。游览结束后前往酒店入住。
                <w:br/>
                【温馨提示】
                <w:br/>
                天池景区内当地哈萨克族牧民以放牧为生，请尊重少数民族生活习惯 ，如遇到牛马羊等，请勿靠近，一定要注意安全；景区内偶尔会有商贩兜售的纪念品或特色小饰品等，属于景区商业行为，与我公司无关；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昌吉/乌市-吐鲁番-昌吉/乌市（单程约200Km/约3H）
                <w:br/>
              </w:t>
            </w:r>
          </w:p>
          <w:p>
            <w:pPr>
              <w:pStyle w:val="indent"/>
            </w:pPr>
            <w:r>
              <w:rPr>
                <w:rFonts w:ascii="微软雅黑" w:hAnsi="微软雅黑" w:eastAsia="微软雅黑" w:cs="微软雅黑"/>
                <w:color w:val="000000"/>
                <w:sz w:val="20"/>
                <w:szCs w:val="20"/>
              </w:rPr>
              <w:t xml:space="preserve">
                早餐后参观新疆特产【和田玉器】（参观约120分钟），新疆的和田玉是中国著名的玉石，古代上至帝王将相，下至黎民百姓都热烈追捧，几千年来人们，崇玉、爱玉、赏玉、玩玉、藏玉，人们对玉怀着一种特殊的情感，无论放在哪里，都会散发出巨大的魅力。后前往【吐鲁番】，前往游览【火焰山】走近火焰山看着奇景，自然而然就会想起孙猴子借铁扇公主芭蕉扇扇灭火焰山烈火的故事，此行似乎也显得兴趣盎然。随后前往【坎儿井】， 坎儿井是荒漠地区一特殊灌溉系统 ，普遍于中国新疆吐鲁番地区。 坎儿井与万里长城、京杭大运河并称为中国古代三大工程。后前往【维吾尔家访】（赠送项目如遇特殊情况费用不退）做客，在葡萄架下，品尝的香甜的瓜果，和当地人一起载歌载舞，岂不美哉！后乘车返回乌鲁木齐或昌吉，抵达后晚抵达入住酒店。
                <w:br/>
                【温馨提示】
                <w:br/>
                吐鲁番夏季较高温度可达40度以上，紫外线照射强烈，请您带足有效的防晒用品；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乌鲁木齐-合肥
                <w:br/>
              </w:t>
            </w:r>
          </w:p>
          <w:p>
            <w:pPr>
              <w:pStyle w:val="indent"/>
            </w:pPr>
            <w:r>
              <w:rPr>
                <w:rFonts w:ascii="微软雅黑" w:hAnsi="微软雅黑" w:eastAsia="微软雅黑" w:cs="微软雅黑"/>
                <w:color w:val="000000"/>
                <w:sz w:val="20"/>
                <w:szCs w:val="20"/>
              </w:rPr>
              <w:t xml:space="preserve">
                早餐后，根据航班时间送团，此时您带着对新疆的依依不舍之情和独特的了解，结束愉快的西部之旅，结束愉快的新疆之行。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合肥=乌鲁木齐往返 经济舱机票含税
                <w:br/>
                住宿	【住 宿】全程酒店双人标准间住宿（新疆酒店无三人间、无加床、如果有单人需要请付单房差享受一人独立用房）；具体酒店见参考酒店；
                <w:br/>
                门票	【门 票】喀纳斯一进门票+首道区间车、禾木首道门票+首道区间车、可可托海首道门票+首道区间车、
                <w:br/>
                乌尔禾魔鬼城首道门票+首道区间车，天山天池首道门票+首道区间车、吐鲁番（坎儿井、火焰山）门票、
                <w:br/>
                【赠送】【五彩滩】【维吾尔族家访】不参加不退费。
                <w:br/>
                （不含景区娱乐项目、本产品门票为团队优惠联票，持老人证，学生证等优惠证件的人群不再享受门票优惠，其优惠价格不予退还，赠送项目不参加不退费，敬请谅解）
                <w:br/>
                用车	【交 通】新疆2+1豪华旅游大巴车，如15人以下则安排其他车型。接送机服务为专职人员接送，接送机车辆根据人数安排，不保证车型。
                <w:br/>
                用餐	【用 餐】全程含7早9正，（正餐平均餐标30元/位，团餐+特色餐相结合，不足十人则按比例减少菜品数量和分量，不含酒水）(贾登峪属于山区用餐条件较差)，敬请谅解！
                <w:br/>
                导服	【导 服】10人以上派中文优秀导游服务，10人以下安排司机兼导游。
                <w:br/>
                （如人数10人以下，则司机兼导游，负责驾驶、安排住宿、安排门票，简单讲解介绍）
                <w:br/>
                购物	【购 物】全程2个购物店（景区内小摊以及购物不算购物店）；
                <w:br/>
                （注：景区内的各种小商店不计旅游行程中规定的购物点）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酒店押金；
                <w:br/>
                2. 自由活动期间的餐食费和交通费；
                <w:br/>
                3.“旅游费用包含”内容以外的所有费用；
                <w:br/>
                4. 航空意外险（建议旅游者购买）；
                <w:br/>
                5. 个人消费（如酒店内洗衣、电话及未提到的其它服务）；
                <w:br/>
                6. 地面服务费（如行李物品保管费、托运行李超重费等）；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和田玉、金镶玉等 各类饰品等</w:t>
            </w:r>
          </w:p>
        </w:tc>
        <w:tc>
          <w:tcPr/>
          <w:p>
            <w:pPr>
              <w:pStyle w:val="indent"/>
            </w:pPr>
            <w:r>
              <w:rPr>
                <w:rFonts w:ascii="微软雅黑" w:hAnsi="微软雅黑" w:eastAsia="微软雅黑" w:cs="微软雅黑"/>
                <w:color w:val="000000"/>
                <w:sz w:val="20"/>
                <w:szCs w:val="20"/>
              </w:rPr>
              <w:t xml:space="preserve">
                丝路传奇和田玉博物馆/盛世玉都/红光山玉石文化中心/钰龙翔和田玉汇展中心/白钰国府 /环疆国玉城/国石玉器城/金玉华府玉器/富士特珠宝玉器城，选一
                <w:br/>
                <w:br/>
                停留时间约120分钟/店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和田玉、金镶玉等 各类饰品等</w:t>
            </w:r>
          </w:p>
        </w:tc>
        <w:tc>
          <w:tcPr/>
          <w:p>
            <w:pPr>
              <w:pStyle w:val="indent"/>
            </w:pPr>
            <w:r>
              <w:rPr>
                <w:rFonts w:ascii="微软雅黑" w:hAnsi="微软雅黑" w:eastAsia="微软雅黑" w:cs="微软雅黑"/>
                <w:color w:val="000000"/>
                <w:sz w:val="20"/>
                <w:szCs w:val="20"/>
              </w:rPr>
              <w:t xml:space="preserve">
                丝路传奇和田玉博物馆/盛世玉都/红光山玉石文化中心/钰龙翔和田玉汇展中心/白钰国府 /环疆国玉城/国石玉器城/金玉华府玉器/富士特珠宝玉器城，选一
                <w:br/>
                <w:br/>
                停留时间约120分钟/店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确认余位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1、新疆属西北地区，经济较内地有所差别，所以吃住行较内地有所差异，敬请谅解。
                <w:br/>
                2、新疆与内地时间相差两小时，但全疆均使用北京时间；新疆晚间休息时间为晚上12：00左右，早上上班时间为10：00左右。3、早晚温差较大，温差最大可在20度左右，晚上睡觉时不要贪凉，盖好棉被。如天池、那拉提、喀纳斯湖等过夜须带外衣毛衣等衣物。
                <w:br/>
                4、新疆地域辽阔，坐车时间较长；下车行走或亲自体验骑马、骑骆驼的乐趣。所以，一双合适的鞋显得尤为重要。
                <w:br/>
                5、新疆很多地区海拔较高，紫外线照射强烈；充足有效防晒品，配清热、解渴、滋润的药物或冲剂，如夏桑菊冲剂等；自备晕车药。
                <w:br/>
                6、新疆是水果之乡，到新疆吃水果是一大乐事，但千万不要在吃完水果后再喝热茶水，以免引起腹泻。
                <w:br/>
                7、新疆是多种少数民族居住地区，宗教色彩浓厚，信仰伊斯兰教的民族有不吃猪肉的习俗等，他们生活中的大忌，绝不可冒犯。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br/>
                <w:br/>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新疆当地旅行社责任险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所有时间安排，游览顺序仅供参考，由于交通天气路况等诸多因素导游有权对行程安排进行合理调整！
                <w:br/>
                备注：特别赠送的自费项目，因客人自身原因放弃，费用不退！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2025-07-01T10:23:29+08:00</dcterms:created>
  <dcterms:modified xsi:type="dcterms:W3CDTF">2025-07-01T10:23:29+08:00</dcterms:modified>
</cp:coreProperties>
</file>

<file path=docProps/custom.xml><?xml version="1.0" encoding="utf-8"?>
<Properties xmlns="http://schemas.openxmlformats.org/officeDocument/2006/custom-properties" xmlns:vt="http://schemas.openxmlformats.org/officeDocument/2006/docPropsVTypes"/>
</file>