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三城记丽江大理香格里拉双飞6日行程单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JSLYN20240331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纯玩 一价全含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第一天：始发地—飞机—丽江（飞行约2.5小时 直飞）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各地至丽江，我们将有专业工作人员接机，带您前往入住指定备选酒店休息和自由活动。
                <w:br/>
                交通：飞机
                <w:br/>
                到达城市：丽江市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丽江—大理—三塔—敞篷甲壳虫或JEEP车游大理—理想邦下午茶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游览【崇圣寺•三塔】（赠送电瓶车）崇圣寺三塔是大理“文献名邦”的象征，是云南古代历史文化的象征，也是中国南方最古老最雄伟的建筑之一。是大理国时期的皇家寺院，妙香佛国，已有千年历史，国家级AAAAA风景区，也是大理历史文化的象征，其主塔千寻塔与西安大小雁塔同是唐代的典型建筑，站在塔下仰望，只见塔矗云端，云移塔驻，似有倾倒之势。金碧辉煌的皇家寺院、绿水，蓝天，三塔雄姿倒映水中……美不盛收。
                <w:br/>
                最炫酷的打卡方式——【敞篷甲壳虫或JEEP车游大理】（每组家庭赠送10张电子照片），车身颜色随机，浪漫洱海、田园风光，记录你与大理的浪漫时光。谁说见不到风长什么样子,在，微风吹过花海，一层层花浪荡漾开来，那就是风的样子。徜徉在花海里，花不醉人人自醉，凹上几个造型，和花海来个最美合照。你以为这样就没了，【天梯、天空之境】，刷新你的洱海体验，站着拍，坐着拍，躺着拍，天空与人融合……每个角度都是美美哒~中餐享用大理特色砂锅鱼。
                <w:br/>
                之后乘车前往抖音最网红景点，有中国圣托里尼之称的【理想邦】，在这里我们特意安排了准备了【下午茶】，浪漫从这里开始。蓝色浪漫，白色纯净，温柔与风和白云一样恍惚，（带着美美的、帅气的衣服），在这里随便一拍都是大片。蓝天像被洗涤晒干了的蓝色一样浪漫。风花雪月里的悲欢离合，山海之间的秘境，民族与文化的交融等等无数宝藏传说都藏在这苍穹绿地里。行走在理想邦里，感受醉氧，风起云涌，万物生长。这里是行走的天堂，体会一下以独立的姿态，回归林泉的精神境界。抬头即是彩云之巅，每一秒都是自然景观的风云变化，不敢眨眼。理想邦以建筑的方式搭建海的线条、波浪浮动的音律与颜色。这是中世纪关于美的告白，是对所谓常规的优雅反击。色彩柔软，伴随着蓝色调，深入内心静谧处，看久了似乎陷进画的浪漫世界，安静地声音，忘记一切。天空与海洋两者间一个个梦境，尤其浪漫。
                <w:br/>
                晚餐特别安排【南诏御宴】，南诏王宴为南诏时期间，南诏王举行祭祖仪式，或逢年过节、出征后凯旋犒赏将士的宴席，至今在巍山沿传。一年一度的二月八中华彝族祭祖节，勤劳善良的巍山彝家同胞就用“南诏王宴”祭祀先祖、招待八方来客。在日常生活中，热情好客的巍山彝族同胞也会用此宴来招待远方的贵宾。
                <w:br/>
                <w:br/>
                特别提示：由于旺季海景酒店资源有限，旺季海景酒店保证不了资源的情况下，我社在不降低酒店标准的情况下将调整为非海景酒店，谢谢谅解！
                <w:br/>
                交通：大巴
                <w:br/>
                到达城市：大理白族自治州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大理—大理古城—丽江—玉龙雪山—丽水千古情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早餐后，乘车去游览历史文化名城【大理古城】，城内依然保存着大量的明清以及民国时期的建筑，寺庙、书院、教堂等古建筑点缀其间，古老斑驳的城墙与街道，盛名远洋的文献楼，青瓦屋檐的民宅无一不是南诏古国历史的缩影。自由活动中可前往打卡南城门、五华楼、红龙井，更有诸多美食老酸奶、烤乳扇、包浆豆腐、凉鸡米线、木瓜水、各类梅子等。中餐后乘车前往丽江，游览国家5A级景区【玉龙雪山】，玉龙雪山最高海拔5596米，终年披云戴雪，气势磅礴，乘坐【玉龙雪山索道】(赠送小瓶氧气+羽绒服租借+水)登临雪峰，穿越寒暑和云层，纵览四季交替景观，更有萦绕身侧的云卷云舒，从高处俯瞰雪山万物，感受玉龙奔腾入江的震撼气势。之后前往游览【蓝月谷】（赠送电瓶车），源自雪山的万古冰雪消融之后顺着峭壁流淌而下，不断汇集为山涧、溪流，最终在蓝月谷中形成了清澈见底、甘冽无比的河流。晴天时，水的颜色是蓝色的，山谷呈月牙形，远看就像一轮蓝色的月亮镶嵌在玉龙雪山脚下。
                <w:br/>
                <w:br/>
                游览结束之后，特别赠送丽江必看的大型歌舞表演安排【丽江千古情】用IMAX3D的大片视觉，重现《纳西创世纪》、《泸沽女儿国》、《马帮传奇》、《木府辉煌》、《玉龙第三国》等丽江长达千年的历史与传说，引领观众穿越雪山， 在旷远原始的洪荒之域、在泸沽湖畔的摩梭花楼、在挟风裹雨的茶马古道、在金碧辉煌的木府、在浪漫凄情的玉龙第三国、在世外桃源般的香巴拉相约一场风花雪月的邂逅，感受一个美丽的时刻。全剧有高空反重力走月亮、大鹏神鸟救祖、高空撞门杠、水雷、洪水、瀑布、雨帘栈道、大型雪山机械模型等上万套高科技机械与原生态艺术相结合，勾勒出一部充满着灵与肉、血与泪、生与死、情与爱的文化传奇。
                <w:br/>
                <w:br/>
                看完表演不要急忙走，可以参与体验千古情壮观的【千人篝火打跳】，五湖四海的朋友手拉手在欢快的音乐声中尽情嗨皮。
                <w:br/>
                交通：大巴
                <w:br/>
                到达城市：丽江市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丽江—束河古镇—香格里拉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早餐后乘车前往游览“世界文化遗产”丽江古城的重要组成部分，茶马互市交流地【束河古镇】。
                <w:br/>
                之后前往香格里拉。午餐后前往香格里拉前往有世界峡谷之称-【虎跳峡】，虎跳峡是世界上著名的大峡谷, 也是中国深的峡谷之一，以“险”而闻名天下），晚上观看藏族有特色的歌舞表演-【土司宴】品藏家牦牛小火锅，青稞面，酥油茶等，观看特色民族风情晚会,边吃边欣赏！结束后入住酒店休息。
                <w:br/>
                交通：大巴
                <w:br/>
                景点：泸沽湖
                <w:br/>
                到达城市：香格里拉-丽江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泸沽湖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坛城，独克宗古城—丽水金沙—丽江古城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前往游览【香巴拉时轮坛城】，坛城于2005年开始建设，经过了十年多的努力，建成了一座非常宏伟高大的建筑，集现代建筑与藏式建筑风格为一体。是目前藏区介绍藏文化及藏传佛教文化较为全面的场所。整个文化博览中心占地面积为22亩，建筑面积为25131平米。顶层为白塔式镀金金顶。整个建筑在藏区是独一无二的，尤其是外观设计、装修和彩绘方面更为突出。前往后游览【独克宗古城】合力转动世界上最大的转经筒，为家人祈福！午餐后前往【普达措国家森林公园】，普达措国家公园是一个无任何污染的童话世界，湖清清，天湛蓝，林涛载水声，鸟语伴花香，一年四季景色各不相同。，漫游花海草甸，走进森林成毡的净土，赏雪域高原上的美丽湖泊属都湖，观赏茂密原始森林。一路驱车返丽江，抵达丽江后游览结束之后，特别赠送丽江必看的大型歌舞表演安排【丽江千古情】用IMAX3D的大片视觉，重现《纳西创世纪》、《泸沽女儿国》、《马帮传奇》、《木府辉煌》、《玉龙第三国》等丽江长达千年的历史与传说，引领观众穿越雪山， 在旷远原始的洪荒之域、在泸沽湖畔的摩梭花楼、在挟风裹雨的茶马古道、在金碧辉煌的木府、在浪漫凄情的玉龙第三国、在世外桃源般的香巴拉相约一场风花雪月的邂逅，感受一个美丽的时刻。全剧有高空反重力走月亮、大鹏神鸟救祖、高空撞门杠、水雷、洪水、瀑布、雨帘栈道、大型雪山机械模型等上万套高科技机械与原生态艺术相结合，勾勒出一部充满着灵与肉、血与泪、生与死、情与爱的文化传奇。
                <w:br/>
                <w:br/>
                看完表演不要急忙走，可以参与体验千古情壮观的【千人篝火打跳】，五湖四海的朋友手拉手在欢快的音乐声中尽情嗨皮。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集散中心—始发地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早餐后，根据返程时间送站，由我社工作人员安排在集散中心集合，统一根据返程时间送站。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住宿标准：全程入住精心筛选的舒适优质酒店。
                <w:br/>
                用餐标准：5早/6正，早餐为酒店提供；正餐30元/人/餐，特色餐50元/人/餐。
                <w:br/>
                门票标准：行程中以包含所有景区、景点首道大门门票。
                <w:br/>
                车辆标准：行程中所使用车辆为合法运营资质的空调旅游车辆，确保每人一正座。
                <w:br/>
                服务标准：行程中所安排导游为持有国家导游资格证、并有五年以上从业经验的金牌导游。
                <w:br/>
                安全标准：旅行社已为游客购买了云南旅游组合保险（旅行社责任险）。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2024-05-18T23:08:34+08:00</dcterms:created>
  <dcterms:modified xsi:type="dcterms:W3CDTF">2024-05-18T23:08:34+08:00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