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【祈福九华】九华山九子岩+大愿文化园纯玩1日游行程单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大门票全含 纯玩无购物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XRJQ2024005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合肥-池州-合肥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指定时间地点（以导游短信为准）前往长三角地区的“后花园”、理想的旅游休闲度假胜地——池州。抵达后游览【九华大愿文化园】（无大门票，游览时间约1.5小时；往返景交30元/人不含）景区主要节点有：莲花广场、五通桥、仿古牌坊、九子袈裟广场、三谛圆融、净土莲花、八功德水等。内明堂以99米高地藏菩萨像为核心，以“佛性”为主题，通过依山救势的自由布局，展现淳朴、怡然的空灵佛性，功能上以朝拜、礼佛为主，突出纯净安详、庄严肃穆的气氛。景区主要节点：99米高地藏菩萨铜像、水口、涤心莲池、拜谒通道、拜台广场等。 
                <w:br/>
                <w:br/>
                中餐后游览国家4A级风景区，“九华山东大门”——【九子岩景区】（门票70元/人已含，游览时间约3小时；往返索道80元/人不含）九子岩是集自然风景和佛教文化于一体，是整个九华山的灵魂，九华山原名"九子山"即源于九子岩。景区山岳风光优美，其雄可敌黄山、其险可比华山、其秀可望黄山。抵达后乘九子岩索道（索道全长910米，单程10分钟）至九子岩盆地，下索道后打卡网红图书馆九子岩云上书吧,登一览亭赏奇松怪石、峭壁险峰、田园风光，在雍容大气汉唐风格的祈福殿中许下美好祝愿，九子岩盆地欣赏千年枫榆古树，朝拜地藏洞（金地藏第一修行处），九华双塔之一谛听塔，始建于唐代的九子寺，乘九子岩索道或步行下山。步行前往双溪寺寺庙群：大雄宝殿，大兴和尚真身殿，三空石，双溪讲寺等。
                <w:br/>
                <w:br/>
                行程结束后乘坐巴士返回合肥，结束愉快的旅程，返回温馨的家！
                <w:br/>
                交通：汽车
                <w:br/>
                景点：大愿文化园、九子岩含索道
                <w:br/>
                购物点：无
                <w:br/>
                自费项：九子岩往返索道80元必须自理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用车：根据人数安排相应空调旅游车，保证一人一座
                <w:br/>
                门票：九华大愿文化园、九子岩大门票
                <w:br/>
                导游：合肥起止全程专线导游服务
                <w:br/>
                保险：旅行社责任险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1、大愿文化园景交30元（自愿自理）、九子岩索道80元（参团必须自理）
                <w:br/>
                2、中餐可由导游代订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九子岩往返索道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必须自理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¥ 80.00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1、此团为散拼团，最低成团人数20人，如未达到最低成团人数，会在出团前2日通知您，安排改期或换线，具体见旅游合同中约定，请您理解。
                <w:br/>
                2、请游客记好发车时间和地点，提前到达，保持手机畅通，导游会在出团前一天18:00之前通知游客车牌号码及相关信息。出游当天因游客自身原因过时未到者，做自动离团处理，任何费用不退；
                <w:br/>
                3、游客在出团前24小时取消订单，我社将收取相应的车位损失。回程合肥散团地点统一在学苑大厦，其他地市游客需拼车回，需等待，请告知游客。
                <w:br/>
                4、如车辆在旅游中发生故障，我们将尽快维修或根据实际情况安排其他车辆，您因对此表示理解，不得对此作出拒绝上车等过激行为。如遇堵车情况或其他游客原因造成时间耽搁不在赔付范围里面；
                <w:br/>
                5、根据道路交通安全法规定，所有报名游客必须占座，不得私带儿童上车，包括婴儿在内都必须占座！否则我社导游为了车上其他客人的生命财产安全，有权拒绝此儿童参加本次旅游活动，一切后果和损失自负。
                <w:br/>
                6、本行程价格为旅行社打包价，行程中如因个人原因不能参观的景点或持老年证、学生证、军官证等证件，如享受优惠政策，所退门票费用为景点折扣后价格，赠送景点不予退还。
                <w:br/>
                7、儿童价所含费用为：往返车位、导游服务，若发生其它费用由家长自理，超过1.2的儿童建议按成人报名参团。
                <w:br/>
                8、旅行社提供的是打包综合优惠服务，出游过程中，如产生退费情况，以退费项目旅行社折扣价为依据，均不以挂牌价为准。
                <w:br/>
                9、出游过程中，如因身体健康等自身原因需放弃部分行程的，或游客要求放弃部分住宿、交通的，均视为自愿放弃，已发生费用不予退还，放弃行程期间的人身安全由旅游者自行负责。、
                <w:br/>
                10、由于旅游者自身原因导致行程不能履行或者不能按照约定履行，或者造成旅游者人身损害、财产损失的，旅行社不承担责任。
                <w:br/>
                11、旅游者在旅游活动中或者在解决纠纷时，不得干扰他人的旅游活动，不得损害旅游经营者和旅游从业人员的合法权益。否则依法承担赔偿责任。
                <w:br/>
                12、旅游者应当向旅游经营者如实告知与旅游活动相关的个人健康信息，遵守旅游活动中的安全警示规定。
                <w:br/>
                13、因不可抗力或者旅行社、履行辅助人已尽合理注意义务仍不能避免的事件，影响旅游行程的，造成旅游者滞留的，旅行社应当采取相应的安置措施，因此增加的食宿费用，由旅游者承担。
                <w:br/>
                14、不要在设有危险警示标志的地方停留，行程中或自由活动中如果有刺激性活动项目，要量力而行。
                <w:br/>
                15、“若旅游者要求参加购物或其它另行付费的旅游项目，请与导游协商，自行作出选择，经旅行社与旅游者本着平等、自愿的原则协商一致后，另行达成协议”。
                <w:br/>
                16、游客应妥善保管好随身携带财物，旅行社对游客自身原因所造成财物损坏或遗失不负赔偿责任。旅游结束前请如实填写导游提供的《意见反馈表》，对没有填写而事后提出意见和投诉原则上我社不予受理。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特价活动提前1天退团，报名费用99元不退，敬请知晓！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
                <w:br/>
                6、尊重别人权利。不强行和外宾合影，不对着别人打喷嚏，不长期占用公共设施，尊重服务人员的劳动，尊重各民族宗教习俗。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2024-05-22T09:19:58+08:00</dcterms:created>
  <dcterms:modified xsi:type="dcterms:W3CDTF">2024-05-22T09:19:58+08:00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