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【悦游江西】&lt;庐山·石钟山·景德镇·婺源·篁岭4钻双高4日游&gt;（含3早4正餐）&gt;（南昌进婺源出）行程单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QY20240126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合肥-南昌
                <w:br/>
              </w:t>
            </w:r>
          </w:p>
          <w:p>
            <w:pPr>
              <w:pStyle w:val="indent"/>
            </w:pPr>
            <w:r>
              <w:rPr>
                <w:rFonts w:ascii="微软雅黑" w:hAnsi="微软雅黑" w:eastAsia="微软雅黑" w:cs="微软雅黑"/>
                <w:color w:val="000000"/>
                <w:sz w:val="20"/>
                <w:szCs w:val="20"/>
              </w:rPr>
              <w:t xml:space="preserve">
                线路特色：
                <w:br/>
                1、【悦游江西】——赏江西名山大川，领略赣鄱美景！悦享超值精品游
                <w:br/>
                2、【精华景观】——赏庐山主景区、鄱阳湖石钟山、瓷韵赏景德、篁岭万亩梯田花海
                <w:br/>
                3、【美味之旅】——品尝江西特色餐：庐山三石宴、婺源徽宴，品味舌尖美食
                <w:br/>
                4、【舒心之旅】——全程入住精品酒店或特色民宿
                <w:br/>
                5、【品质之旅】——赠送游览石钟山景区，无购物纯玩！
                <w:br/>
                <w:br/>
                各地乘车赴南昌，抵达后安排司机接高铁，入住酒店。后自由活动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南昌-庐山
                <w:br/>
              </w:t>
            </w:r>
          </w:p>
          <w:p>
            <w:pPr>
              <w:pStyle w:val="indent"/>
            </w:pPr>
            <w:r>
              <w:rPr>
                <w:rFonts w:ascii="微软雅黑" w:hAnsi="微软雅黑" w:eastAsia="微软雅黑" w:cs="微软雅黑"/>
                <w:color w:val="000000"/>
                <w:sz w:val="20"/>
                <w:szCs w:val="20"/>
              </w:rPr>
              <w:t xml:space="preserve">
                早酒店集合后车赴世界双遗产地—庐山（车程约2.5小时），庐山风景区上下山及景区游览需换乘当地观光车（客人自理景区观光车费用90元/人），参观蒋介石、宋美龄官邸——【美庐别墅】（如闭馆则外观，游览时间约30分钟），美庐曾作为蒋介石的“夏都官邸”、“主席行辕”，是当年“第一夫人”生活的“美的房子”。游【含鄱口】（时间约60分钟）此处为”湖光山色，可观中国第一大淡水湖鄱阳湖，可观庐山第一高峰——大汉阳峰，可远眺【五老峰】，李白曾有诗赞曰：“庐山东南五老峰，青天削出金芙蓉。九江秀色可揽结，吾将此地巢云松。后参观【庐山会议旧址】（时间约30分钟），自1959年开始，中共中央曾在这里召开过三次重要会议，即1959年的中共中央八届八中全会，1961年的中央工作会议和1970年的中共中央九届二中全会，故称为庐山会议会址。参观【庐山瀑布】（大口景区）（往返缆车自理50元/人），从含鄱口坐索道直接到大口瀑布,大口瀑布又称彩虹瀑布,因为往往在雨过天晴过了以后,在这里往往可以从灿烂的阳光下看到五颜六色的彩虹，在这里，可以仰观瀑布“飞流直下三千尺，疑是银河落九天” 的气势；俯看鄱湖“影落明湖青黛光，金阙前开二峰长”的妩媚；念岁月之悠悠，觉人生之短暂，乘大好时光，享山水之清兴。参观游览形如提琴的——【如琴湖】，唐代诗人白居易咏诗《大林寺桃花》中“人间四月芳菲尽，山寺桃花始盛开”的地方——【花径】、【白居易草堂】，相传天降金龙化作虹桥助朱元璋兵马脱险的——【天桥】，晋代东方名僧慧远采撷花卉、草药处，四季如春、犹如锦绣的——【锦绣谷】，【观妙亭】、【谈判台】，自然风化天生石洞，洞顶为参差如手指的岩石覆盖，形似佛手，又名“佛手岩”的——【仙人洞】、【险峰】，明朝皇帝朱元璋所建刻着朱皇帝亲自撰写的《周颠仙人传》和《四仙诗》——【御碑亭】（全程游览时间约2小时）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庐山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庐山-景德镇（车程约3小时）-婺源（车程约1.5小时）
                <w:br/>
              </w:t>
            </w:r>
          </w:p>
          <w:p>
            <w:pPr>
              <w:pStyle w:val="indent"/>
            </w:pPr>
            <w:r>
              <w:rPr>
                <w:rFonts w:ascii="微软雅黑" w:hAnsi="微软雅黑" w:eastAsia="微软雅黑" w:cs="微软雅黑"/>
                <w:color w:val="000000"/>
                <w:sz w:val="20"/>
                <w:szCs w:val="20"/>
              </w:rPr>
              <w:t xml:space="preserve">
                早餐后，赴石钟山车程约2.5小时，后赠送游览【鄱阳湖】（赠送项目，不去费用不退，自理长江江湖游船30元/人），鄱湖接近长江处，二水相交奇景生；澈液浑流互排斥，浊清界线见分明。江、湖水的汇合处，水线分明，以截然不同的水色“划”出了一条奇妙的界线。【石钟山】滨临鄱阳湖，屹立于鄱阳湖入长江的交汇口，扼江控湖，有“江湖锁钥”之称，历来为兵家必争之地。周瑜、朱元璋、太平军乃至近代李烈钧都在此有过战迹；宋代诗人苏东坡泛舟实地考察后写下《石钟山记》，更使石钟山名扬天下。赴中国瓷都—景德镇，赠送游览【富玉陶瓷创意园】或【瓷海官窑】或【丝绸路路】（游览约1小时），官窑研究中心始建于公元1278年，世主忽必烈在浮梁县设立“浮梁瓷局”，至明清又在景德镇设立“御窑厂”，解放后成立“官窑御瓷研究中心”生产基地，专为中南海制作生产生活器具。现属于国家AAA级旅游文化遗产风景区。后车赴中国最美乡村—婺源，可参加自费套餐游览【婺女洲】游览【婺女洲】度假区以婺源深厚的徽州历史文化底蕴为基础，以婺源“婺女飞天”传说的故事为线索的中国徽艺文旅微度假小镇。古人都说“近水楼台先得月”【乘坐摇橹船】，一条条摇橹船在微波荡漾的河面上穿梭往来;一排排粉墙黛瓦的徽派建筑与小桥流水交相辉映，于晃晃悠悠中欣赏岸边的风景慢慢划过，惬意无比。婺女洲看大型山水实景演出《遇见·婺源》，感受精彩绝伦的文化盛宴，以婺女飞天为题材背景，运用写意的戏剧手法，光影与实景相结合，描绘出一幅波澜壮阔的盛大画卷。夜间还有奇幻抱玉塔Mapping秀《天工开物》，以五显财神起源及故事为核心元素的祈福文化水幕光影秀《五显金光》，古徽州独特的戏曲大戏等精彩演艺。徽市街上，一步一景，十余处游览文化场馆隐藏其中，厚重的古徽州文化在这里得以传承。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 各地
                <w:br/>
              </w:t>
            </w:r>
          </w:p>
          <w:p>
            <w:pPr>
              <w:pStyle w:val="indent"/>
            </w:pPr>
            <w:r>
              <w:rPr>
                <w:rFonts w:ascii="微软雅黑" w:hAnsi="微软雅黑" w:eastAsia="微软雅黑" w:cs="微软雅黑"/>
                <w:color w:val="000000"/>
                <w:sz w:val="20"/>
                <w:szCs w:val="20"/>
              </w:rPr>
              <w:t xml:space="preserve">
                早餐后游览【篁岭景区】（游览时间约3小时，自理往返缆车130元/人）被《国家地理》评为中国最美的春天有多绝！婺源篁岭位于江西上饶婺源县篁岭村，篁岭被誉为“全球十大最美梯田”中国的春天是从婺源开始的，婺源的春天从篁岭开始，粉墙黛瓦 小桥流水，金黄花田 薄雾轻烟，那漫山遍野的油菜花，层层叠叠的梯田，配上灰瓦白墙的徽派建筑，山水间飘渺的朦胧薄雾，便是一幅水墨春天。后指定时间车返南昌（根据实际情况安排车或买动车票返南昌，导游不陪同），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住 宿 】：全程3晚当地酒店住宿标准间；（庐山景区酒店无一次性洗漱用品，敬靖自带，庐山赠送空调），若出现单人或单男单女时，需补房差元/人,如酒店有三人房或加床，则不需补房差；
                <w:br/>
                【南昌地区】：潮漫酒店 法莱德白金酒店、建国璞隐酒店、格雷斯精选酒店 锦怡大酒店
                <w:br/>
                【庐山地区】：庐山山水庐驿 玥桐莊 熹庐国际度假山庄 芦林饭店 鑫辉国际饭店或同级
                <w:br/>
                【婺源地区】：婺源东篱小隐臻品民宿 喆啡酒店 茶博府公馆 或其他同级酒店（旺季如民宿房不够可能改住同级酒店）
                <w:br/>
                如遇参考酒店因旺季等因素酒店房满，则安排入住同标准酒店。
                <w:br/>
                2、【 门 票 】：行程所列景区首道大门票；（自理项目除外）赠送景点不去不退
                <w:br/>
                3、【 用 餐 】：3早4正餐 （正餐30元/人正,10人一桌8菜1汤，若人数不足10人,则减少菜的数量或调整菜单；如不用餐餐费不退）如成团人数不足8人餐费退还客人不做团餐；如因游客原因不吃团餐不退餐费 。（如不用餐餐费不退,庐山婺源酒店均为用晚餐送早餐，如不在酒店吃晚餐则早餐自理）
                <w:br/>
                3、【 交 通 】：各地-南昌/婺源-各地往返高铁二等座，当地空调旅游大巴；客运资质齐全，确保一人一正座。
                <w:br/>
                4、【 导 游 】：专职持有国家导游资格证3年以上导游；带队讲解服务。
                <w:br/>
                5、【 保 险 】：含旅行社责任险，建议购买个人旅游意外险。
                <w:br/>
                6、【儿童费用】 1、1.4米以下含导服费及汽车车位以及餐费，不含（门票、火车票、酒店床位、环保车费用、缆车费用）如超高客人自付费用；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【景交索道】：庐山观光车90元/人、大口瀑布缆车50元/人、石钟山江湖游船30元/人、篁岭索道130元/人；
                <w:br/>
                【其他消费】
                <w:br/>
                1、除行程所列提供项目之外的其他消费，个人购物消费等；
                <w:br/>
                2、不含南昌西站、昌北机场接送费，50元/人趟，限2人起；行李物品托管或超重费；
                <w:br/>
                3、自由活动期间交通费、餐费、等私人费用。
                <w:br/>
                4、行程中未提到包含的其它费用：如景区内二道门票、观光车、电瓶车、索道、租赁等费用。
                <w:br/>
                5、不提供自然单间，产生单房差或加床费用自理。酒店入住的匙牌押金，非免费餐饮费、洗衣、电话、饮料、烟酒、付费电视、行李搬运等费用。
                <w:br/>
                6、客人自选个人消费项目，及“旅游费用包含”内容以外的所有费用；
                <w:br/>
                7、儿童的“旅游费用包含”内容以外的所有费用。例如产生超高餐费、门票等需客人另付！
                <w:br/>
                8、因交通延误、取消等意外事件或不可抗力原因导致的额外费用，及个人所产生的费用等。
                <w:br/>
                9、航空保险、旅游意外保险；因旅游者违约、自身过错、自身疾病，导致的人身财产损失而额外支付的费用。
                <w:br/>
                10、因旅游者违约、自身过错、自身疾病导致的人身财产损失而额外支付的费用；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【篁岭景区】（游览时间约3小时，自理往返缆车130元/人）</w:t>
            </w:r>
          </w:p>
        </w:tc>
        <w:tc>
          <w:tcPr/>
          <w:p>
            <w:pPr>
              <w:pStyle w:val="indent"/>
            </w:pPr>
            <w:r>
              <w:rPr>
                <w:rFonts w:ascii="微软雅黑" w:hAnsi="微软雅黑" w:eastAsia="微软雅黑" w:cs="微软雅黑"/>
                <w:color w:val="000000"/>
                <w:sz w:val="20"/>
                <w:szCs w:val="20"/>
              </w:rPr>
              <w:t xml:space="preserve">庐山观光车90元/人、大口瀑布缆车50元/人、石钟山江湖游船30元/人、篁岭索道130元/人；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¥ 130.00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在充分了解此行程目的地实际情况的前提下，确定自己的身体健康状况适合参加本次旅游活动后方可报名参团。旅行社不接受未满十八周岁、不具备完全民事行为能力的未成年人单独参团，有成年人陪伴方可参团，一起报名参团的成人即为其参团过程中的监护人，有责任和义务做好未成年人的安全防范工作；60岁以上长者须家人陪同且有近期体检健康证明方可参团。
                <w:br/>
                2、出团前一天晚19:00左右告知您导游联系方式及车牌号码，请保持手机畅通以方便导游联系，出行请携带有效身份证，导游举“全域行”导游旗标志，请准时到达集合地点，按报名先后顺序排座上车，根据道路交通安全法规定，所有报名游客均须占座（包括婴儿），请勿临时擅自多携带人员参团，旅行社有权谢绝参团。
                <w:br/>
                3、住宿若产生单男单女，条件允许情况下同团拼房或安排三人间住宿，否则自补房差，入住酒店注意检查酒店为你所配备的用品是否齐全，有无破损，如有不全或破损，请立即向酒店服务员或导游报告酒店卫生间洗浴时请铺设防滑垫以免滑跌、餐厅及卫生间地滑须小心；请锁好房门、陌生人敲门请勿随意开启；离店时请带齐所有随身物品。
                <w:br/>
                4、根据目的地路况、景区拥堵等其他因素，在不减少景点的前提下与游客协商一致后可调整景点游览顺序。
                <w:br/>
                5、我社要求导游在行程中不得擅自增加景点/购物点，如遇相关情况请立即与0551—65501978（质量监督电话）联系，我们将跟踪处理，行程中途经的休息站、加油站、公共卫生间、餐厅等地停留仅供休息和方便之用，游客购物为个人自主行为，游客因购物产生的纠纷与本社无关，自由活动期间如有需求增加另行付费景点，必须签订附加协议。
                <w:br/>
                6、自由活动期间，一律不准参加高空、高速、游泳等危险项目，自由活动及外出要结伴同行，请小心提防价格陷阱，请妥善保管好随身物品，注意人身和财产安全。旅行社已经购买旅行社责任险，建议游客购买旅游人身伤害意外险，为自己提供全方位的保障
                <w:br/>
                7、本产品为15人以上成团，若未成团旅行社提前告知，建议转报已成团产品或选择退团、退款费用按签订的旅游合同标准执行，散客拼团产品沿途会有停留带客，如因路况或天气原因导致的接团延误，请游客耐心等候。
                <w:br/>
                8、请配合导游在团中如实填写意见单，不填或虚填者回团后投诉无法受理。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2024-05-22T09:01:52+08:00</dcterms:created>
  <dcterms:modified xsi:type="dcterms:W3CDTF">2024-05-22T09:01:52+08:00</dcterms:modified>
</cp:coreProperties>
</file>

<file path=docProps/custom.xml><?xml version="1.0" encoding="utf-8"?>
<Properties xmlns="http://schemas.openxmlformats.org/officeDocument/2006/custom-properties" xmlns:vt="http://schemas.openxmlformats.org/officeDocument/2006/docPropsVTypes"/>
</file>