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【臻纯玩】海口双飞5日游行程单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AHYNFHN20231120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合肥市-安庆市-阜阳市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乘机抵达“国际旅游岛”，接机员已提前在此恭候您到来，随后前往下榻酒店，沿途您可欣赏到海口美丽的景色。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蜈支洲岛】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海上项目自理）。
                <w:br/>
                <w:br/>
                【篝火晚会】感受最原汁原味的海南黎苗族文化，带您领略的是海南岛上最具特色的民俗风情。游玩于青山绿水之间，感受海南黎苗风情。玩转热辣十足的篝火晚会，载歌载舞欢度假期，梦回黎苗三月三（注：该项目为行程提供的增值体验服务，因个人原因未参加或因特殊天气等情况无法体验，视为自动放弃，不退、不换、不可折现）。
                <w:br/>
                <w:br/>
                行程结束后自由活动，在这里您可感受到夜幕下的魅力三亚。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【槟榔谷黎苗文化旅游区 - 5A景区】：景区坐落在万余棵亭亭玉立、婀娜多姿的槟榔林海，并置身于古木参天、藤蔓交织的热带雨林中，通过部落风情让人们了解海南黎族和苗族原生文化，是海南黎、苗族传统“三月三”及“七夕嬉水节”的主要活动举办地之一，文化魅力十足，是海南民族文化的“活化石”（游览时间不少于120分钟）。
                <w:br/>
                <w:br/>
                【天涯海角 - 4A景区】国家重点风景名胜区，海南地标性景区，“人生的驿站，情缘的港湾”美称，悠久独特历史文化驰名海内外；最有名石刻“天涯”、“海角”、“南天一柱”、“日月石”等（游览不少于120分钟）。
                <w:br/>
                <w:br/>
                【千古情】（含演出）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
                <w:br/>
                <w:br/>
                行程结束后自由活动，在这里您可感受到夜幕下的魅力三亚。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前往汇聚全球一线的【三亚海旅免税城】经营近350个国际知名品牌，涵盖了珠宝，手表、首饰、箱包、香水、化妆品、电子产品、进口酒等45大类免税商品，是集免税购物、有税购物、餐饮娱乐于一体的高端旅游零售综合体。
                <w:br/>
                <w:br/>
                【南山文化旅游区 - 5A景区】南山文化旅游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米高的南山海上观音庄严壮观，三十三观音堂、南山寺内都不乏形态各异、精雕细琢的佛教圣像；祈福许愿、拜求平安我国传扬千古的名句“福如东海，寿比南山”。
                <w:br/>
                <w:br/>
                行程结束后自由活动，在这里您可感受到夜幕下的魅力海口。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早餐后，根据约定时间安排送机，结束本次愉快的“国际旅游岛”之行（温馨提示：酒店最晚退房时间为12:00）。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住宿：全程入住指定酒店，2晚海口，2晚三亚。
                <w:br/>
                <w:br/>
                餐饮：全程含4正4早，早餐围桌或自助，正餐标30元/人/餐；升级一餐海鲜餐，一餐文昌鸡宴。
                <w:br/>
                <w:br/>
                交通：地接指定GPS安全监控系统，VIP空调旅游巴士，1人1正座（海南正规26座以下旅游车无行李箱）。
                <w:br/>
                <w:br/>
                景点：报价包含景点首道门票（不含景区内设自费项目，另有约定除外）。
                <w:br/>
                <w:br/>
                购物：部分景区或酒店内设有购物场所，属于自行商业行为，购物随客意。
                <w:br/>
                <w:br/>
                导游：当地持证专业导游，幽默风趣耐心解说、贴心细致管家式服务。
                <w:br/>
                <w:br/>
                保险：含海南旅行社责任险（最高保额20万元/人）。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特别说明：“费用包含”以外的均不包含在内。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(2）在自由活动期间请注意安全，掌握好时间，并保持手机畅通以便工作人员联系您，免得耽误回程赶飞机的时间；（3）第一天到海南请勿食用过多热带水果及大量海鲜，以防肠胃不适，影响您后面的行程！
                <w:br/>
                <w:br/>
                2.折扣机票，不可退票、改签，请成人带好有效证件，儿童带好户口本；航班抵达前24小时以内取消合同的客人需收车位费200元/人。
                <w:br/>
                <w:br/>
                3.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w:br/>
                5.特别提示：岛屿类（蜈支洲岛、分界洲岛、西岛等）景区规定60岁以上及行动不便游客（包括孕妇）需填写景区的免责声明方可登船上岛；70周岁以上老年人出于安全考虑，景区不予接待。
                <w:br/>
                <w:br/>
                6.行程中标注的时间可能因堵车、排队等情况有所不同；部分景区团队旅游可能会排队等候，因等候而延误或减少游览时间，游客请谅解并配合。因排队引发投诉旅行社无法受理。
                <w:br/>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w:br/>
                9.因报价已提供综合优惠，故持导游、军官、残疾、老人、教师、学生等优惠证件的客人均不再享受门票减免或其它优惠退费。
                <w:br/>
                <w:br/>
                10.我社“0购”产品绝不增加行程外购物店，如有异议游客可在海南旅游过程中与我社客服人员进行的沟通解决，若行程已结束，回到出发地再提异议或投诉，我社概不受理；在法律允许范围内，最终解释权归海南地接社所有。
                <w:br/>
                <w:br/>
                11.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w:br/>
                12.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w:br/>
                13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(2）在自由活动期间请注意安全，掌握好时间，并保持手机畅通以便工作人员联系您，免得耽误回程赶飞机的时间；（3）第一天到海南请勿食用过多热带水果及大量海鲜，以防肠胃不适，影响您后面的行程！
                <w:br/>
                <w:br/>
                2.折扣机票，不可退票、改签，请成人带好有效证件，儿童带好户口本；航班抵达前24小时以内取消合同的客人需收车位费200元/人。
                <w:br/>
                <w:br/>
                3.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w:br/>
                5.特别提示：岛屿类（蜈支洲岛、分界洲岛、西岛等）景区规定60岁以上及行动不便游客（包括孕妇）需填写景区的免责声明方可登船上岛；70周岁以上老年人出于安全考虑，景区不予接待。
                <w:br/>
                <w:br/>
                6.行程中标注的时间可能因堵车、排队等情况有所不同；部分景区团队旅游可能会排队等候，因等候而延误或减少游览时间，游客请谅解并配合。因排队引发投诉旅行社无法受理。
                <w:br/>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w:br/>
                9.因报价已提供综合优惠，故持导游、军官、残疾、老人、教师、学生等优惠证件的客人均不再享受门票减免或其它优惠退费。
                <w:br/>
                <w:br/>
                10.我社“0购”产品绝不增加行程外购物店，如有异议游客可在海南旅游过程中与我社客服人员进行的沟通解决，若行程已结束，回到出发地再提异议或投诉，我社概不受理；在法律允许范围内，最终解释权归海南地接社所有。
                <w:br/>
                <w:br/>
                11.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w:br/>
                12.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w:br/>
                13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2025-05-11T23:24:45+08:00</dcterms:created>
  <dcterms:modified xsi:type="dcterms:W3CDTF">2025-05-11T23:24:45+08:00</dcterms:modified>
</cp:coreProperties>
</file>

<file path=docProps/custom.xml><?xml version="1.0" encoding="utf-8"?>
<Properties xmlns="http://schemas.openxmlformats.org/officeDocument/2006/custom-properties" xmlns:vt="http://schemas.openxmlformats.org/officeDocument/2006/docPropsVTypes"/>
</file>