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【魅力安徽】C1线世遗西递、水墨宏村、最美乡村婺源篁岭晒秋双高3日游行程单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QY20230150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合肥-黄山北
                <w:br/>
              </w:t>
            </w:r>
          </w:p>
          <w:p>
            <w:pPr>
              <w:pStyle w:val="indent"/>
            </w:pPr>
            <w:r>
              <w:rPr>
                <w:rFonts w:ascii="微软雅黑" w:hAnsi="微软雅黑" w:eastAsia="微软雅黑" w:cs="微软雅黑"/>
                <w:color w:val="000000"/>
                <w:sz w:val="20"/>
                <w:szCs w:val="20"/>
              </w:rPr>
              <w:t xml:space="preserve">
                各地自行出发前往黄山，抵达后，“接站导游”或者“司机”接站，后安排入住酒店。后可自由活动。
                <w:br/>
                <w:br/>
                自由活动：抵达黄山市，自由活动，自行前往
                <w:br/>
                推荐行程一：【新安江滨水旅游景区】这里是黄山居民挚爱的去处，也是黄山生态规划的一部分，山水为媒，拉近您和本地人们的距离，阳春三月，徜徉再新安江里，看着两岸的油菜花开，体验自然的美妙。
                <w:br/>
                推荐行程二：【黎阳老街】至今已有1800年历史，具有丰富的历史文化旅游资源。修护后的黎阳古镇老街人流动线规划设计巧妙合理，右边一排都是老宅，左边一排都是商家，相得益彰，一点都不突兀。巷子为了美观，还融入了大量的园林小景，河道边有座位可以休息。集餐饮，休闲，文化，零售为一体的徽文化休闲休憩街区，重振了千年黎阳古镇老街的雄风。黎阳老街附近还有一座文峰桥不得不去看，尤其是在夜晚，更是壮观。
                <w:br/>
                推荐行程三：“活动着的清明上河图”—【屯溪老街】起源于宋元，兴盛于明清，被称为“宋街”、“活动着的清明上河图”。徽派建筑风格透溢着浓郁的古风神韵：马头墙、小青瓦、白粉墙；“徽州四雕”（砖、木、石、竹）技艺精湛。郁达夫曾留下“新安江水碧悠悠，两岸人家散若舟，几夜屯溪桥下梦，断肠春色似扬州”的感慨。云集三百砚斋、胡开文墨、杨氏笔庄等百年老字号！
                <w:br/>
                <w:br/>
                【注意事项】
                <w:br/>
                1、由于全国出发客人高铁车次到达时间不同，请早到的游客稍作休息等待，接站为班车拼车接站，需要相互等待，等待时间为1小时内，请知晓！如您不愿等待，可自行前往酒店，费用自理。
                <w:br/>
                2、接站时间为：抵达时间早08:00—晚23:00，如超出的请自行解决，费用自理！
                <w:br/>
                3、一般酒店下午2点后确保入住，如需提前入住，请提前告知，我处将为您与酒店前台确认是否有干净的空房可以提供，若无空房提供，则先行办理入住，行李可寄存在前台礼宾部，抵达后自由活动。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屯溪-篁岭-屯溪
                <w:br/>
              </w:t>
            </w:r>
          </w:p>
          <w:p>
            <w:pPr>
              <w:pStyle w:val="indent"/>
            </w:pPr>
            <w:r>
              <w:rPr>
                <w:rFonts w:ascii="微软雅黑" w:hAnsi="微软雅黑" w:eastAsia="微软雅黑" w:cs="微软雅黑"/>
                <w:color w:val="000000"/>
                <w:sz w:val="20"/>
                <w:szCs w:val="20"/>
              </w:rPr>
              <w:t xml:space="preserve">
                早餐后乘车前往江西婺源，参观重点全球十大最美梯田【篁岭晒秋】（门票+索道费用已含，此景点须做索道才能进入景区游览，游览约3小时）篁岭是人文的杰作，篁岭是自然的宠儿。进入【天街景区】民居围绕水口呈扇形梯状错落排布，U形村落带您体验南方的“布达拉宫”。徽式商铺林立，前店后坊，一幅流动的缩写版“清明上河图”。【深山古村】山穷水复疑无路，柳暗花明又一村，挂在山腰上的篁岭村一直隐匿在群山环绕中，婉约中透着一份空灵。行走在天街小巷，此时的阿婆们正忙晒春笋、晒山蕨，家家户户屋顶晒盘云集，绘就出一幅“晒秋人家”风情画。【卧云玻璃桥】索桥似玉带将两岸的梯田串联，游客可体验百米高空玻璃桥，俯瞰脚下梯田花海。篁岭景区水口林方位【花溪水街】，一条“坡面上的街道”，中央水流从上而下，十分灵动，两旁便是商铺林立，随处可见的鲜花植物，雅致的亭台楼阁，正是江南水乡。后参观独一无二的网红打卡景点——【篁岭全世界唯一“悬浮屋”】，位于水街底部和水口林交汇处，它是一个长约6×6米的婺源特色的土墙建筑，可中间却是断裂开的，但是它竟然能屹立不倒，神奇的悬浮在空中，第一次来这里的游客着实被吓了一跳。上下断裂，互不相连的建筑怎么可能凭空悬浮呢?完全颠覆了人们的认知。结束后赴黄山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屯溪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黄山-西递、宏村-合肥
                <w:br/>
              </w:t>
            </w:r>
          </w:p>
          <w:p>
            <w:pPr>
              <w:pStyle w:val="indent"/>
            </w:pPr>
            <w:r>
              <w:rPr>
                <w:rFonts w:ascii="微软雅黑" w:hAnsi="微软雅黑" w:eastAsia="微软雅黑" w:cs="微软雅黑"/>
                <w:color w:val="000000"/>
                <w:sz w:val="20"/>
                <w:szCs w:val="20"/>
              </w:rPr>
              <w:t xml:space="preserve">
                早7:30——-8:20左右屯溪市区各酒店接客，然后车赴世界文化遗产——-被称为水墨画的乡村——-【宏村】（车程1小时20分钟左右，游览时间2小时左右）。远山近水之间有一片白墙黑瓦的古代村落，纯朴，典雅，优美。宏村建于南宋时期，至今已有800多年的历史，整个村子保存着自明至今跨度接近600年的房屋一百四十多幢，从高处俯瞰整个村落就像一头卧牛，是中国有名的仿生学建筑群。在这里你可以欣赏到浩渺的南湖，湖光山色倒映在南湖里，更是别有一番风情；在这里你可以欣赏到历史悠久的南湖书院，仿佛可以听到之乎者也的朗朗书声；在这里你可以看到精致秀美的小小水塘————月沼；在这里你可以看到汪氏宗祠——-中国古代的村委会的布局，可以了解到虽然封建社会男尊女卑，但是只要一个女子知书达理，功绩卓著，同样也受到“正统”男人们的爱戴和追慕；在这里你还可以欣赏到被称为民间故宫的————承志堂，承志堂布局合理，气势恢宏。徽州地区的建筑有著名的三雕——-砖雕石雕木雕，在这里你可以看到精美的砖雕，也可以看到精美的石雕，更能看到美轮美奂，精美绝伦的木雕。还可以学习到几幅影响深远的徽州楹联：几百年人家无非积善，第一等好事只是读书；读书好，营商好，效好便好，创业难，收成难，知难不难；快乐每从辛苦得，便宜多自吃亏来。中餐后车赴被称为中国民间建筑博物馆的【西递】（大约20分钟）。很多人说：去了宏村，就不用去西递了。其实不是这样的。西递的历史跟宏村差不多建于南宋时期。据说，西递的村民是唐朝皇帝的后代，李世民的第十二世孙子唐昭宗李晔因为宫廷政变被叛军杀害，他的儿子跟随奶娘胡氏逃出宫廷，流落到江西婺源，为了求生，不得不隐姓埋名，由李姓改成胡姓。在南宋时期由江西婺源迁到现在的黟县西递这个地方。西递完整地保存着300多幢房屋，大大小小99条巷子，周围青山环绕，浑然一体，仿佛天成。西递的看点基本上不在房子里面，而是在房子外面，就在那些大大小小的巷子里面。在这些大大小小的巷子里：你能够看到大小不一的门头；你能够看到错落有秩的墙头；你还能够看到徽州文化的深远幽长；如果你的运气好，在一个飘雨的日子里，你还仿佛可以看到一个穿着红色的旗袍撑着一把油纸伞婀娜多姿的女子漫步在雨巷里。在西递你还可以看到徽州的代表性建筑胡文光牌坊，以孝字而闻名的胡氏宗祠。行程结束后送高铁站返程（16：50以后车次返程），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1、【交通】各地-黄山北往返动车/高铁二等座；当地空调旅游车（根据人数安排车型），黄山景交；
                <w:br/>
                2、【住宿】行程中所列酒店住宿费用或同级
                <w:br/>
                常规舒适型参考酒店：黄山荣鼎江景酒店或 新宇假日（屯溪店）或锦江之星风尚(黄山火车站老街店)?或?黄山杭州湾大酒店(屯溪店)?或?黄山同聚楼徽州宴大酒店?或?黄山梵景公馆(黎阳水街店)??或?同级酒店
                <w:br/>
                3、【景点】行程所列景点大门票（注明自理除外）；
                <w:br/>
                4、【导游】当地导游服务（每天不同导游，火车上无导游）；
                <w:br/>
                5、【保险】旅行社责任险；强烈建议游客购买旅游人身意外险。
                <w:br/>
                6、【儿童】身高1.2米以下，含当地车位，其他均不包。
                <w:br/>
                7、【餐饮】含2早1正餐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
                <w:br/>
                2、单房差；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7、旅游人身意外险；
                <w:br/>
                8、缆车：云谷单程80元/人，玉屏单程90元/人；
                <w:br/>
                9、用餐（可自行享用当地特色徽菜或小吃，餐标参考：山下30元/人/餐起；山上中餐70元/人/餐起。）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①如门票产生优惠，导游当地现退，请购票前出示证件，以景区认可为准。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2025-05-11T23:16:27+08:00</dcterms:created>
  <dcterms:modified xsi:type="dcterms:W3CDTF">2025-05-11T23:16:27+08:00</dcterms:modified>
</cp:coreProperties>
</file>

<file path=docProps/custom.xml><?xml version="1.0" encoding="utf-8"?>
<Properties xmlns="http://schemas.openxmlformats.org/officeDocument/2006/custom-properties" xmlns:vt="http://schemas.openxmlformats.org/officeDocument/2006/docPropsVTypes"/>
</file>