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埃及+阿联酋迪拜+阿布扎比11日跟团游行程单</w:t>
      </w:r>
    </w:p>
    <w:p>
      <w:pPr>
        <w:jc w:val="center"/>
        <w:spacing w:after="100"/>
      </w:pPr>
      <w:r>
        <w:rPr>
          <w:rFonts w:ascii="微软雅黑" w:hAnsi="微软雅黑" w:eastAsia="微软雅黑" w:cs="微软雅黑"/>
          <w:sz w:val="20"/>
          <w:szCs w:val="20"/>
        </w:rPr>
        <w:t xml:space="preserve">『五钻航空』※回程A380※升内飞※全程五钻酒店+『埃及段景点升级』+『赠150美金网红项目』※特色小帆船+卢克索马车+迪拜豪车游棕榈岛+升米其林餐厅早餐 | 含签证小费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XZZL20231023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参考航班：EK305  0715/1205  (飞行约9小时)   
                <w:br/>
                EK923  1515/1805（飞行约 3.5 小时）（航班仅供参考，以实际预定为准）
                <w:br/>
                参考航班：EK302  0250-1530（航班仅供参考，以实际预定为准）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【大牌驾到】『埃及+阿联酋双国连游』『航空』五钻航空-EK阿联酋，回程空客 A380 双层客机|升内飞 『酒店』⛺全程精选五💎酒店『包含』含餐|门票|小费|落地签|无购物|特色餐
                <w:br/>
                ★ 【缤纷景点】🛕『埃及段』 『深度』3 大神庙+2 大博物馆+金字塔+帝王谷『体验』特色小帆船+卢克索乘马车+迪拜豪车游棕榈岛
                <w:br/>
                ★ 【度假首选】『优质导游』多年经验口碑中文导游 【💥纯玩无购物】门票+三餐10早14正餐+25美金落地签+价值170美金司导小费『美食升级🧑‍🍳』升级网红米其林餐厅早餐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本产品含签证费+含司机导游小费+含迪拜酒店旅游税
                <w:br/>
                ★【航班升级】全程国际航班选用五钻阿联酋航空，回程空客A380双层客机！
                <w:br/>
                【升级一段内陆飞】开罗至卢克索一段内陆直飞，省去10小时拉车时间！
                <w:br/>
                ★【酒店升级】全程安排精选5钻酒酒店，升级红海2晚全包酒店（酒店3餐全含），尽享红海之美！
                <w:br/>
                ★【埃及段景点升级】埃及4大城市+3大神庙+2大博物馆+金字塔+帝王谷，别人省略我们包含！
                <w:br/>
                3大神庙：哈素女王庙+卡尔奈克神庙群+卢克索神庙；
                <w:br/>
                2大博物馆：埃及博物馆+埃及文明博物馆；
                <w:br/>
                吉萨金字塔群：胡夫金字塔+海芙拉金字塔+孟卡拉金字塔；
                <w:br/>
                ★【赠总价值超150美金网红项目】：特色小帆船+卢克索乘马车体验+迪拜豪车游棕榈岛；
                <w:br/>
                ★【美食升级】升级网红SLS酒店米其林早餐；
                <w:br/>
                ★ 特别安排乘坐豪车游棕榈岛，前往棕榈岛、新落成的宏伟之作亚特兰蒂斯酒店，全新角度饱览全球瞩目号称是“世界上大的人工岛”也有“世界第八大奇景”之称的棕榈岛美丽的风光。
                <w:br/>
                ★ 充分自由活动时间，可享受酒店设施，也可前往阿联酋购物中心DUBAI MALL自由购物，免税世界品牌挑花眼。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 ✈开罗
                <w:br/>
              </w:t>
            </w:r>
          </w:p>
          <w:p>
            <w:pPr>
              <w:pStyle w:val="indent"/>
            </w:pPr>
            <w:r>
              <w:rPr>
                <w:rFonts w:ascii="微软雅黑" w:hAnsi="微软雅黑" w:eastAsia="微软雅黑" w:cs="微软雅黑"/>
                <w:color w:val="000000"/>
                <w:sz w:val="20"/>
                <w:szCs w:val="20"/>
              </w:rPr>
              <w:t xml:space="preserve">
                规定时间内浦东机场集合。
                <w:br/>
                搭乘阿联酋航空公司班机经迪拜转机前往埃及开罗。抵达后机场接机代表接机，晚餐后入住酒店休息。
                <w:br/>
                温馨提示：如果您是外埠游客，建议您提前一天购买高铁动车出行，前往上海集合。
                <w:br/>
                交通：参考航班：EK305  0715/1205  (飞行约9小时)    EK923  1515/1805（飞行约 3.5 小时）（航班仅供参考，以实际预定为准）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
                <w:br/>
              </w:t>
            </w:r>
          </w:p>
          <w:p>
            <w:pPr>
              <w:pStyle w:val="indent"/>
            </w:pPr>
            <w:r>
              <w:rPr>
                <w:rFonts w:ascii="微软雅黑" w:hAnsi="微软雅黑" w:eastAsia="微软雅黑" w:cs="微软雅黑"/>
                <w:color w:val="000000"/>
                <w:sz w:val="20"/>
                <w:szCs w:val="20"/>
              </w:rPr>
              <w:t xml:space="preserve">
                驱车前往【埃及博物馆】（入内约2小时），馆内藏有丰富的古埃及文物，尤其以图坦卡门王的陪葬品、黄金棺、面具等为千古齐物。然后前往亚历山大，抵达后享用当地特色风味烤鱼餐，后参观亚历山大城的城徽-罗马皇帝建起的仅剩一根的【庞贝石柱】（外观约10分钟），前身为世界七大奇迹之一的亚历山大灯塔-灯塔遗址（外观约10分钟），【亚历山大图书馆】（入内约60分钟），参观【蒙塔扎皇宫花园】（入内约1小时）； 被称为夏宫的蒙塔扎宫是埃及末代国王法鲁克的行宫，位于亚历山大港东端一个广大的风景区中，四周都是园林（皇宫被大花园所包围），景色绝佳，环境优美。此园1952年前一直是皇室家族的消夏避暑地，现海滨向游人和垂钓者开放，园内有国王行宫（现为埃及国宾馆）之后驱车返回开罗入住五星酒店。
                <w:br/>
                交通：汽车
                <w:br/>
                景点：【埃及博物馆】【庞贝石柱】【亚历山大灯塔】【亚历山大图书馆】【蒙塔扎皇宫花园】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午餐：烤鱼餐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开罗✈卢克索
                <w:br/>
              </w:t>
            </w:r>
          </w:p>
          <w:p>
            <w:pPr>
              <w:pStyle w:val="indent"/>
            </w:pPr>
            <w:r>
              <w:rPr>
                <w:rFonts w:ascii="微软雅黑" w:hAnsi="微软雅黑" w:eastAsia="微软雅黑" w:cs="微软雅黑"/>
                <w:color w:val="000000"/>
                <w:sz w:val="20"/>
                <w:szCs w:val="20"/>
              </w:rPr>
              <w:t xml:space="preserve">
                早餐后参观世界七大奇迹之一的【吉萨金字塔群】，约从公元前3500年开始，尼罗河两岸陆续出现几十个奴隶制小国；约公元前3000年，初步统一的古代埃及国家建立起来。古埃及国王也称法老，是古埃及最大的奴隶主，拥有至高无上的权力。他们被看做是神的化身。他们为自己修建了巨大的陵墓金字塔，金字塔就成了法老权力的象征。因为这些巨大的陵墓外形形似汉字的“金”字，因此我们将其称之为“金字塔”。 开罗郊区吉萨的三座金字塔，包括【胡夫金字塔】、【海芙拉金字塔】、【孟卡拉金字塔】以及神秘的【狮身人面像】。后搭乘内陆航班飞往【卢克索】。抵达后入住酒店休息。
                <w:br/>
                温馨提示：开罗-卢克索的航班时间不稳定，如当天没有内飞航班，则顺延到第二天。根据航班时间行程可能会前后调整，敬请谅解！
                <w:br/>
                交通：（内陆航班待定）
                <w:br/>
                景点：【吉萨金字塔群】【胡夫金字塔】、【海芙拉金字塔】、【孟卡拉金字塔】【狮身人面像】【卢克索】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卢克索-帝王谷-卢克索
                <w:br/>
              </w:t>
            </w:r>
          </w:p>
          <w:p>
            <w:pPr>
              <w:pStyle w:val="indent"/>
            </w:pPr>
            <w:r>
              <w:rPr>
                <w:rFonts w:ascii="微软雅黑" w:hAnsi="微软雅黑" w:eastAsia="微软雅黑" w:cs="微软雅黑"/>
                <w:color w:val="000000"/>
                <w:sz w:val="20"/>
                <w:szCs w:val="20"/>
              </w:rPr>
              <w:t xml:space="preserve">
                酒店早餐后前往参观【帝王谷】（入内约1小时），位于尼罗河西岸，距岸边7公里，可以从底比斯卫城北端陡峭的环山公路到达。这里一共有63座帝王陵墓，埋葬着第17王朝到第20王朝期间的64位法老。返回卢克索参观【哈素女王庙】（入内约30分钟），是古埃及的女法老，其陵庙就在帝王谷东边，是古埃及唯一一座三层神庙，也是这位女法老存世不多的纪念建筑，于此可以看到她为自己编写的“受命于天”的浮雕。随后前往位于亚尔巴里悬崖下的哭泣的【孟农神像】（外观约10分钟）；午餐后参观世界最大的神庙群—【卡尔奈克神庙群】（入内约1.5小时），卡纳克神庙是埃及中王国及新王国时期首都底比斯的一部分。太阳神阿蒙神的崇拜中心，古埃及最大的神庙所在地。在公元前1567年开始的古埃及新王朝，每天清晨，法老和他的臣民都要到卢克索的卡纳克神庙前迎接太阳的升起，迎接他们心中最崇敬的神灵从睡梦中醒来，这就是阿蒙-瑞神 ---卢克索的地方神阿蒙和太阳神瑞的结合体。在古埃及人心目中，一岁一枯荣的农耕收获和富足恩爱的生活都仰仗这位神明的恩泽。同样，人们只接受由阿蒙- 瑞神所授权的法老作为国家的领导者。马车巡游气势恢宏的【卢克索神庙】（入内约40分钟），卢克索神庙是一座巨大的古埃及神庙，在埃及语中它被称作ipet resyt（“阿蒙南方的闺房”），这座神庙是专门为底比斯的三神太阳神阿蒙、自然神姆特和他们的儿子月亮神孔斯所修，在新王国时期它是每年奥皮特节的中心。晚上乘坐【费卢卡（Felucca）小帆船】（约10分钟），畅游尼罗河，尽情的体验小帆船在尼罗河中自由自在的前行，摇曳其中，其乐无穷。（若当天不起风，则帆船无法前行，届时将改成乘坐机动船）。
                <w:br/>
                安全告示：乘坐马车期间由于马车可能由于马匹本身的情绪造成意外，因此请务必各位坐上马上后抓稳扶 手，在马车行走期间和停稳之前，切勿站起来或做其他危险动作，尤其禁止登上马夫专座，否则由此产生 的一切意外后果游客自负。
                <w:br/>
                交通：汽车
                <w:br/>
                景点：【帝王谷】【哈素女王庙】【孟农神像】【卡尔奈克神庙群】【卢克索神庙】【费卢卡（Felucca）小帆船】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
                <w:br/>
              </w:t>
            </w:r>
          </w:p>
          <w:p>
            <w:pPr>
              <w:pStyle w:val="indent"/>
            </w:pPr>
            <w:r>
              <w:rPr>
                <w:rFonts w:ascii="微软雅黑" w:hAnsi="微软雅黑" w:eastAsia="微软雅黑" w:cs="微软雅黑"/>
                <w:color w:val="000000"/>
                <w:sz w:val="20"/>
                <w:szCs w:val="20"/>
              </w:rPr>
              <w:t xml:space="preserve">
                早餐后前往【红海】，抵达后入住酒店休息。
                <w:br/>
                【红海酒店自助晚餐均不含酒水饮料，客人如有需要须另外付费。部分酒店饮料机旁无警示标志，请详询酒店服务生或导游】。
                <w:br/>
                小贴士：卢克索-红海的车程约4.5小时
                <w:br/>
                温馨提示：在您自由活动的同时，不含车、导游，请您注意看管好随身财物，并注意人身安全
                <w:br/>
                交通：汽车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红海自由活动.
                <w:br/>
                【红海酒店自助晚餐均不含酒水饮料，客人如有需要须另外付费。部分酒店饮料机旁无警示标志，请详询酒店服务生或导游】。
                <w:br/>
                温馨提示：在您自由活动的同时，不含车、导游，请您注意看管好随身财物，并注意人身安全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
                <w:br/>
              </w:t>
            </w:r>
          </w:p>
          <w:p>
            <w:pPr>
              <w:pStyle w:val="indent"/>
            </w:pPr>
            <w:r>
              <w:rPr>
                <w:rFonts w:ascii="微软雅黑" w:hAnsi="微软雅黑" w:eastAsia="微软雅黑" w:cs="微软雅黑"/>
                <w:color w:val="000000"/>
                <w:sz w:val="20"/>
                <w:szCs w:val="20"/>
              </w:rPr>
              <w:t xml:space="preserve">
                酒店早餐后返回开罗，抵达后前往【埃及文明博物馆】（入内约2小时），2021 年 4 月 18 日正式向公众开放，20 具古埃及法老和王后的木乃伊与公众见面。王室木乃伊厅以黑色为背景色调，气氛庄严肃穆。展厅被划分为不同的小展厅，每个小展厅分别放置一到两具木乃伊。每具木乃伊配有英文和阿拉伯文说明，部分木乃伊还配有 X 光片。除木乃伊外，出土木乃伊的棺椁也一同展出。前往【汗哈利利集市】游客可在此购买到各种特色埃及工艺品（入内自由购物约 1.5 小时），后前往机场乘坐飞机前往迪拜。
                <w:br/>
                交通：飞机
                <w:br/>
                景点：【埃及文明博物馆】【汗哈利利集市】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午餐：打包餐盒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开罗✈迪拜-阿布扎比-迪拜
                <w:br/>
              </w:t>
            </w:r>
          </w:p>
          <w:p>
            <w:pPr>
              <w:pStyle w:val="indent"/>
            </w:pPr>
            <w:r>
              <w:rPr>
                <w:rFonts w:ascii="微软雅黑" w:hAnsi="微软雅黑" w:eastAsia="微软雅黑" w:cs="微软雅黑"/>
                <w:color w:val="000000"/>
                <w:sz w:val="20"/>
                <w:szCs w:val="20"/>
              </w:rPr>
              <w:t xml:space="preserve">
                抵达后专人于机场接机，前往用位于70层的【米其林餐厅早餐】，意大利地中海菜系–荣获2022年米其林餐厅必比登推介奖Fi’lia。餐厅提供纯手工艺术美食、手工鸡尾酒和迪拜前所未有的文化沉浸式体验。 Fi’lia 采用真正的意大利美食手法，带有一丝地中海风味，Fi’lia 自豪地成为该地区的第一家女性主导餐厅，强调赋权和平等，之后前往阿布扎比，前往世界第三大清真寺，入内参观阿联酋最大最豪华的清真寺【谢赫扎伊德清真寺】（入内约1小时）,大清真寺内有全世界最大的手工制地毯，以及耗资80万美金的施华洛世奇水晶吊灯。整个建筑群都用希腊玉石包裹着，白色典雅.后前往参观号称阿布扎比博物馆的【民族文化村】  （入内 约30 分钟) ，在里面的建筑和环境，再现了当年这里的原住居民的生活状态和风貌，后驱车前往【总统府】（外观约10分钟），总统府不仅仅是一座皇宫，它还是阿联酋人民及其领导人精神的独特证明。再前往【八星酋长皇宫酒店】外观，可自费享用【八星下午茶】，八星皇宫酒店被誉为全世界造价最贵的酒店，在世界上与帆船酒店齐名，极具“皇者气派”，客人借此一睹风采，拍照留念。之后返回迪拜， 回程途中可以在【The Last 】短暂停留，LAST EXIT TRUCK PARK美式货车公园 (约 15 分钟) ，你可以在这里看到各式餐车。这里最精彩的部分则是如同复古汽车配件博物馆一样的用餐区！整个用餐区域用旧的汽车部件来做装饰，你能想象门把手是加油枪、挂钩是扳手、洗手池是轮胎的造型，而水龙头则是踩一脚油儿来放水的吗？在这里处处充满着惊喜和不可思议的美国公路情怀，体验美式文化与阿拉伯国家的碰撞，感受阿联酋当地全新的生活方式。返回迪拜入住酒店。
                <w:br/>
                温馨提示：谢赫扎伊德清真寺每周五白天闭馆，因此会调整行程的先后顺序，参观景点。
                <w:br/>
                交通：参考航班：EK926  0250 0710(实际以出团通知书为准)
                <w:br/>
                景点：【米其林餐厅早餐】【谢赫扎伊德清真寺】【民族文化村】 【总统府】【八星酋长皇宫酒店】【The Last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早餐：SLS酒店米其林早餐     午餐：团队午餐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酒店早餐后乘坐【豪车畅游 棕榈岛】(约1小时)，它是以棕榈树为外型由50间豪华酒店、2500间沙滩别墅、2400栋海景大厦、购物中心、水上乐园、游艇会、购物中心、运动水疗设施组成与【TheWorld世界岛】形成“姐妹岛”。参观著名的六星级【亚特兰蒂斯酒店】（外观约10 分钟）,耗资15亿美元兴建,占地113亩,有1539个房间,如同古波斯和古巴比伦建筑装潢风貌。午餐后自由活动。
                <w:br/>
                景点：【豪车畅游 棕榈岛】【亚特兰蒂斯酒店】
                <w:br/>
                自费项：【沙漠冲沙】：五驱越野车在指定时间及酒店内接贵宾，进入沙漠地带，穿梭于起伏不定的沙丘。途中经停沙漠中央的营地，可尝试滑沙的乐趣及拍下夕阳西下的沙漠壮景。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乘坐【水上的士】“Abras”（约5分钟）跨过Creek海湾欣赏两岸古代商人大屋及现代建筑呈现原始迪拜沙漠中的人民生活状况及因石油财富而快速发展历史。然后前往【朱美拉沙滩】迪拜地标建筑之一【七星级帆船酒店】（外观约5分钟）拍照留念，完美的拍摄角度呈现出七星级酒店独特的魅力与奢华。前往【运河酒店阿拉伯商业区】感受中东特色，路途中车览【Emirates Hills】高级绿茵住宅区，之后前往。前往迪拜购物中心Dubai Mall，定点集合时间前往机场。
                <w:br/>
                景点：【水上的士】【朱美拉沙滩】【七星级帆船酒店】【运河酒店阿拉伯商业区】【Emirates Hills】
                <w:br/>
                自费项：【哈里法塔观光】【豪华游艇出海】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w:br/>
              </w:t>
            </w:r>
          </w:p>
          <w:p>
            <w:pPr>
              <w:pStyle w:val="indent"/>
            </w:pPr>
            <w:r>
              <w:rPr>
                <w:rFonts w:ascii="微软雅黑" w:hAnsi="微软雅黑" w:eastAsia="微软雅黑" w:cs="微软雅黑"/>
                <w:color w:val="000000"/>
                <w:sz w:val="20"/>
                <w:szCs w:val="20"/>
              </w:rPr>
              <w:t xml:space="preserve">
                凌晨前往迪拜机场飞往上海,结束愉快的埃迪之旅!
                <w:br/>
                交通：参考航班：EK302  0250-1530（航班仅供参考，以实际预定为准）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 /埃及/迪拜往返国际机票团队经济舱，含机场建设税；
                <w:br/>
                2、	行程中所列酒店（双人标准间 / 早餐）；
                <w:br/>
                3、	酒店自助早餐，当地午晚餐或中餐
                <w:br/>
                4、	行程中所列入内参观景点首道门票；（如因自身原因放弃参观，景点门票费不退）
                <w:br/>
                5、	境外旅游巴士及司机；
                <w:br/>
                6、	全程领队、中文导游、外文司机陪同服务费用
                <w:br/>
                7、	埃及落地签证费25美金/人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个人额外需求的意外险；
                <w:br/>
                2、	依照旅游业现行业规定，本公司有权依据最终出团人数，调整分房情况。客人报名时为单男或单女，分房时如产
                <w:br/>
                生自然单间，单间差请客人自理！单间差3800元/人。
                <w:br/>
                3、	签证相关的例如未成年人公证，认证等相关费用；
                <w:br/>
                6、酒店内电话、传真、洗熨、收费电视、饮料等费用；
                <w:br/>
                7、洗衣，理发，电话，饮料，烟酒，付费电视，行李搬运等私人费用；
                <w:br/>
                8、转候机/火车/船只时用餐。
                <w:br/>
                9、行李在航班托运期间的造成损坏的经济损失和责任。
                <w:br/>
                10、因气候或飞机、车辆、船只等交通工具发生故障导致时间延误或行程更改引起的经济损失和责任；
                <w:br/>
                11、因个人原因滞留产生的一切费用；
                <w:br/>
                12、行程列明以外的景点或活动所引起的任何费用；
                <w:br/>
                13、旅游费用不包括旅游者因违约、自身过错、自由活动期间内行为或自身疾病引起的人身和财产损失；
                <w:br/>
                14、服务项目未提到的其他一切费用，例如特种门票（缆车等）；
                <w:br/>
                15、当地国家景点门票外另收的租耳机费用；
                <w:br/>
                16、12岁以下儿童(以护照生日为准,不含12岁)不占床减2000元/人.如需占床按成人提交订单;12岁以上儿童
                <w:br/>
                (以护照生日为准,含12岁)酒店要求必须占床。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1、如遇部分景点节假日休息或庆典等，本社有权根据实际情况调整行程游览先后顺序，以尽可能保证游览内容。但客观因素限制确实无法安排的，本社将根据实际情况进行调整，敬请各位贵宾理解与配合！
                <w:br/>
                2、如遇航空公司政策性调整机票价格，请按规定补交差价。机票价格为团队机票，不得改签换人退票；
                <w:br/>
                3、如遇天气、战争、罢工、地震等人力不可抗力因素无法游览，我社将按照旅行社协议，退还未游览景点门票费用，但赠送项目费用不退
                <w:br/>
                4、由于团队行程中所有住宿、用车、景点门票等均为旅行社打包整体销售，因此若游客因自身原因未能游览参观的则视为自动放弃，旅行社将无法退费用。
                <w:br/>
                5、本社有权根据景点节假日休息（关门）调整行程游览先后顺序，但游览内容不会减少，标准不会降低。
                <w:br/>
                6、如果旅游目的地国家政策性调整门票或其他相关价格，请按规定补交差价；
                <w:br/>
                7、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8、行程中未标注“入内参观”的景点均为游览外观；入内参观景点均含首道门票。
                <w:br/>
                9、行程中所注明的城市间距离，参照境外地图，仅供参考，视当地交通状况进行调整；行程中所列航班号及时间仅供参考，将根据实际情况做出合理的调整；
                <w:br/>
                10、行程中如遇客观原因导致团队无法用餐，领队会在抵达前提前告知您，并按标准进行整团退餐，请您谅解。
                <w:br/>
                11、行程中有些酒店的双人标准房会设置一大一小两张床，方便有小孩的家庭游客；还有些酒店双人房只设置一张大的双人大床，放置双份床上用品，有时是二张单人床拼在一起，用时可拉开。
                <w:br/>
                12、观光时，大件行李可放在旅游车上，贵重物品一定随身携带，以免丢失。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本旅行社提醒游客特别注意：在随团旅游期间，无论是在自由活动期间还是团队旅游过程中，请务必注意自身人身安全及财产安全；防止意外事故的发生；注意饮食卫生及身体健康。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1、旅游者在行程开始前30日以内提出解除合同或者按照本合同第十二条第2款约定由出境社在行程
                <w:br/>
                开始前解除合同的，按下列标准扣除必要的费用：
                <w:br/>
                行程开始前29日至15日，按旅游费用总额的5%；
                <w:br/>
                行程开始前14日至7日，按旅游费用总额的20%；
                <w:br/>
                行程开始前6日至4日，按旅游费用总额的50%；
                <w:br/>
                行程开始前3日至1日，按旅游费用总额的60%；
                <w:br/>
                行程开始当日，按旅游费用总额的70%。
                <w:br/>
                如按上述比例支付的业务损失费不足以赔偿旅行社的实际损失，旅游者应当按实际损失对旅行社予以赔偿 ，
                <w:br/>
                但最高额不应当超过旅游费用总额。 旅行社在扣除上述业务损失费后，应当在旅游者退团通知到达日起5个
                <w:br/>
                工作日内向旅游者退还剩余旅游费用因部分旅游资源需提前预订的特殊性，本产品线路在支付后至出行前 7天
                <w:br/>
                外取消的，也将产生实际损失，具体损失包括但不限于机票、车票、船票、酒店、门票等；如旅游者需要取消
                <w:br/>
                订单，应及时联系旅行社，旅行社除协助旅游者减损并退还未实际发生的损失费用外不再承担其他赔偿责任。
                <w:br/>
                2、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
                <w:br/>
                行程开始前29日至15日，支付旅游费用总额2%的违约金；
                <w:br/>
                行程开始前14日至7日，支付旅游费用总额5%的违约金；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如按上述比例支付的违约金不足以赔偿旅游者的实际损失，出境社应当按实际损失对旅游者予以赔偿。
                <w:br/>
                其他违约责任参考旅游法或所签署的旅游合同中所列明的违约。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2025-05-12T05:07:25+08:00</dcterms:created>
  <dcterms:modified xsi:type="dcterms:W3CDTF">2025-05-12T05:07:25+08:00</dcterms:modified>
</cp:coreProperties>
</file>

<file path=docProps/custom.xml><?xml version="1.0" encoding="utf-8"?>
<Properties xmlns="http://schemas.openxmlformats.org/officeDocument/2006/custom-properties" xmlns:vt="http://schemas.openxmlformats.org/officeDocument/2006/docPropsVTypes"/>
</file>