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全景黄山.水墨宏村.东海大峡谷纯玩二日游行程单</w:t>
      </w:r>
    </w:p>
    <w:p>
      <w:pPr>
        <w:jc w:val="center"/>
        <w:spacing w:after="100"/>
      </w:pPr>
      <w:r>
        <w:rPr>
          <w:rFonts w:ascii="微软雅黑" w:hAnsi="微软雅黑" w:eastAsia="微软雅黑" w:cs="微软雅黑"/>
          <w:sz w:val="20"/>
          <w:szCs w:val="20"/>
        </w:rPr>
        <w:t xml:space="preserve">合肥起止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JSJQ2023030130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车赴黄山，中餐后导游带领前往游览【东海大峡谷】-凤凰源（游览约2小时），是黄山东海布水峰与仙都峰之间的一道大峡谷，纵深10余公里，是世界文化和自然遗产——中国黄山的主要景观之一。谷口在乌泥关205国道旁，交通便利。凤凰源中，奇峰秀出，怪石罗列，翠水长流，森林茂密，处处奇观。如安卧翠峦的凤凰石，流光溢彩的凤凰池，婀娜多姿的凤凰松，高阔平坦的凤凰台等。千般景致，万种风情，凤凰于飞，一见说喜。第四纪冰川形成的U型谷、悬谷、冰碛层、冰臼在凤凰源中都有突出表现。凤凰源谷口的乌泥关，是古时进入徽标、黄山的关口、是兵家必争之地。曾是红军北上抗日先遣队的英勇战斗之地，留有方志敏、粟裕等的战斗遗迹，今建有纪念碑，是爱国主义教育基地。凤凰源是文化和自然景观双胜的旅游胜地。后游览国家AAAAA级景区“中国画里乡村”【宏村】——是一座仿生学建筑牛形水系古村落，是影片《卧虎藏龙》外景拍摄地，2000年11月西递、宏村被联合国教科文组织列入世界文化遗产名录。参观村落中的承志堂、南湖风光、南湖书院、月沼春晓、牛肠水圳、双溪映碧、亭前大树、雷岗秋月、西溪雪霭、月沼风荷、东山松涛等景，领略人文内涵与自然景观相结合的精华！后返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指定入住黄山丰大国际酒店或园林式酒店中城山庄</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游览世界文化遗产地—【黄山】黄山位于安徽省南部黄山市境内，原名黟山，因峰岩青黑，遥望苍黛而名。后因传轩辕黄帝曾在此炼丹，唐玄宗信奉道教，故于天宝六年改为“黄山”。明朝旅行家、地理学家徐霞客赞叹”薄海内外，无如徽之黄山。登黄山，天下无山，观止矣！游览光明顶、玉屏楼等精华景区，饱览黄山之奇松怪石奇观。行程结束后返回温馨的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往返空调车【根据人数定车型】
                <w:br/>
                住宿	黄山丰大国际酒店或园林式酒店中城山庄（单房差120元/人）
                <w:br/>
                用餐	占床赠送自助早餐（不吃不退）
                <w:br/>
                导服	优秀导游服务(合肥接团，黄山送团)
                <w:br/>
                门票	含黄山、宏村、东海大峡谷大门票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正餐不含【可由导游代定】
                <w:br/>
                景交双程38/人；黄山太平索道、云谷索道80/人/趟；玉屏索道90/人/趟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游客报名时以确认先后顺序发放座位号，双方确认游客在发车前24小时取消要赔偿空位费150元/人。
                <w:br/>
                2. 本线路最低成团人数20人，如不足20人据《旅游法》第60条规定需提前7日通知，因本线路客人报名时间不足 7日，因此双方另行约定，如未达到成团人数，提前20小时通知客人取消。双方不承担责任。
                <w:br/>
                3. 请客人携带本人有效身份证原件参加旅游。
                <w:br/>
                4. 根据人数定车型，如报名人数较少则不能保证用大车，另此线路为多线合并，存在目的地分车及二次散拼情况，但所用的车辆保证1人1正座。散客直通车接送站地点较多，如因堵车、路况、车辆等原因而造成旅游车误时，请您耐心等候，并给予谅解。
                <w:br/>
                5. 游客在旅途中如有接待质量于所签合同不符时，请及时向我们说明，以便我们改正。
                <w:br/>
                6．行程结束后请主动向导游索要意见单，并如实填写，以作为接待质量反馈依据。
                <w:br/>
                7.此行程60-65周岁及其它半票群体优惠黄山门票95元，65周岁以上及其它免票群体门票优惠黄山190元，宏村50元。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2024-05-05T22:26:14+08:00</dcterms:created>
  <dcterms:modified xsi:type="dcterms:W3CDTF">2024-05-05T22:26:14+08:00</dcterms:modified>
</cp:coreProperties>
</file>

<file path=docProps/custom.xml><?xml version="1.0" encoding="utf-8"?>
<Properties xmlns="http://schemas.openxmlformats.org/officeDocument/2006/custom-properties" xmlns:vt="http://schemas.openxmlformats.org/officeDocument/2006/docPropsVTypes"/>
</file>