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品尚-休闲五日游行程单</w:t>
      </w:r>
    </w:p>
    <w:p>
      <w:pPr>
        <w:jc w:val="center"/>
        <w:spacing w:after="100"/>
      </w:pPr>
      <w:r>
        <w:rPr>
          <w:rFonts w:ascii="微软雅黑" w:hAnsi="微软雅黑" w:eastAsia="微软雅黑" w:cs="微软雅黑"/>
          <w:sz w:val="20"/>
          <w:szCs w:val="20"/>
        </w:rPr>
        <w:t xml:space="preserve">北京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BJGG20230201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【质享北京】全家总动员，全程0购物0自费0景交，一价全含，轻松游首都
                <w:br/>
                【专享服务】24小时接送服务，全程无缝隙衔接，让您玩的开心舒心省心放心
                <w:br/>
                【膳食安排】正宗北京菜，郭记京味菜，潮好味皇家餐
                <w:br/>
                【特别安排】和珅府邸恭亲王府，转身间遇见了和大人和他的众多福晋们，如痴如醉的沉浸在王府里的趣闻琐事；
                <w:br/>
                【精选酒店】全程连住不挪窝，根据个人出行需求、特点、爱好，自由选择指定标准DIY
                <w:br/>
                【专注细节】24小时北京旅行管家服务，为您的旅程保驾护航。
                <w:br/>
                【尊享旅程】区别于散拼每天换车换导，全程只安排一个金牌导游，一辆舒适空调旅游车，旅游更省心。
                <w:br/>
                【暖心礼赠】赠送每人每天一瓶矿泉水，每人赠送一个医用口罩。
                <w:br/>
                【疫情防控】旅游车辆每日上团前无死角消毒，提供免洗洗手液，为你的安全保驾护航！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整理行囊—放飞梦想—感受皇城气息
                <w:br/>
              </w:t>
            </w:r>
          </w:p>
          <w:p>
            <w:pPr>
              <w:pStyle w:val="indent"/>
            </w:pPr>
            <w:r>
              <w:rPr>
                <w:rFonts w:ascii="微软雅黑" w:hAnsi="微软雅黑" w:eastAsia="微软雅黑" w:cs="微软雅黑"/>
                <w:color w:val="000000"/>
                <w:sz w:val="20"/>
                <w:szCs w:val="20"/>
              </w:rPr>
              <w:t xml:space="preserve">
                自行乘坐火车或飞机前往首都北京，抵达北京后专车接站。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环球影城一日游
                <w:br/>
              </w:t>
            </w:r>
          </w:p>
          <w:p>
            <w:pPr>
              <w:pStyle w:val="indent"/>
            </w:pPr>
            <w:r>
              <w:rPr>
                <w:rFonts w:ascii="微软雅黑" w:hAnsi="微软雅黑" w:eastAsia="微软雅黑" w:cs="微软雅黑"/>
                <w:color w:val="000000"/>
                <w:sz w:val="20"/>
                <w:szCs w:val="20"/>
              </w:rPr>
              <w:t xml:space="preserve">
                早餐乘车前往环球影城，游玩七大主题景区，畅玩一整天，乘车返回酒店休息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观升旗，瞻仰毛主席，故宫观奇，再现皇城尊贵奇观，天坛祈福
                <w:br/>
              </w:t>
            </w:r>
          </w:p>
          <w:p>
            <w:pPr>
              <w:pStyle w:val="indent"/>
            </w:pPr>
            <w:r>
              <w:rPr>
                <w:rFonts w:ascii="微软雅黑" w:hAnsi="微软雅黑" w:eastAsia="微软雅黑" w:cs="微软雅黑"/>
                <w:color w:val="000000"/>
                <w:sz w:val="20"/>
                <w:szCs w:val="20"/>
              </w:rPr>
              <w:t xml:space="preserve">
                天安门广场，观看升旗仪式，游览祖国的心脏【天安门广场】（游览约1.5小时）：观毛主席纪念堂（政策闭馆时观外景），人民纪念碑前缅怀革命先烈，外观东西两侧人民大会堂和国家博物馆（外景），游览“紫禁城”-【故宫博物院】（深度游览2小时打卡延禧宫、慈宁宫），感受皇家宫殿的豪华气派。参观新开放的慈宁宫，看看甄嬛的寝宫。下午前往明清两代皇帝举行祭天大典的【天坛】（含大门票,游览约1小时），祭天祈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长城望远，畅玩花海雪村，鸟巢观奇，漫步什刹海，探秘四合院，奥运杂技表演
                <w:br/>
              </w:t>
            </w:r>
          </w:p>
          <w:p>
            <w:pPr>
              <w:pStyle w:val="indent"/>
            </w:pPr>
            <w:r>
              <w:rPr>
                <w:rFonts w:ascii="微软雅黑" w:hAnsi="微软雅黑" w:eastAsia="微软雅黑" w:cs="微软雅黑"/>
                <w:color w:val="000000"/>
                <w:sz w:val="20"/>
                <w:szCs w:val="20"/>
              </w:rPr>
              <w:t xml:space="preserve">
                早起早餐打包,乘车前往延庆区，游览雄伟的【八达岭长城】（游览约2小时），登长城做好汉。下午畅玩【花海雪村】（不少于2 小时，包含大门票景区内小门票需自理）迎接北京冬奥特别打造的七孔桥花海雪村，人工打造的房屋经过一次次白雪覆盖，堆积成美轮美奂的雪景，走进冰雪世界，景区内有众多玩乐项目：雪地摩托、雪地冲锋舟、雪地飞圈、雪地碰碰车、雪地香蕉船、雪地漂移等。游览【奥林匹克公园】（含鸟巢电瓶车，游览约1小时）与国家主体育场“鸟巢”（外景），国家游泳中心“水立方”（外景），合影留念。后游览【什刹海】（包含进入四合院参观，游览1小时），古代有十座古刹，北京胡同文化保护区，【奥运国粹表演】—京城第一秀
                <w:br/>
                （与海内外上千名游客共同欣赏为北京奥运特创编排，节目精彩绝伦，观看1小时）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巡游国学馆，颐和园漫步，车览清华大学或北京大学，恭王府探宝，前门商业街自由活动
                <w:br/>
              </w:t>
            </w:r>
          </w:p>
          <w:p>
            <w:pPr>
              <w:pStyle w:val="indent"/>
            </w:pPr>
            <w:r>
              <w:rPr>
                <w:rFonts w:ascii="微软雅黑" w:hAnsi="微软雅黑" w:eastAsia="微软雅黑" w:cs="微软雅黑"/>
                <w:color w:val="000000"/>
                <w:sz w:val="20"/>
                <w:szCs w:val="20"/>
              </w:rPr>
              <w:t xml:space="preserve">
                早餐后参观老北京-【国学馆】（游览约1小时,景区有旅游商品售卖,非旅行社安排,请酌情购买）。下午游览皇家园林—【颐和园】（游览约2小时），赏碧波涟漪的昆明湖，观苍翠如黛的万寿山。随后车览【清华大学或北京大学】。后参观【恭王府·和珅府邸】转身间遇见了和珅大人和他的众多福晋们，如痴如醉的沉浸在王府里的趣闻琐事；漫步【前门商业街】（游览约1小时），感受老北京二三十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交通：空调旅游车、   
                <w:br/>
                	导服：当地导游服务   
                <w:br/>
                	用餐：4早3正，安排正宗北京菜30元/人，郭记京味菜30元/人，潮好味皇家餐30元/人
                <w:br/>
                	自费：全程无自费，一价全含（含景交）
                <w:br/>
                	门票：门票：景点大门票（景区交通和小门票，可根据需要自行到景区购买,赠送项目不参加不退费用） 
                <w:br/>
                	住宿：商务快捷，轻奢准四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2025-05-13T10:30:24+08:00</dcterms:created>
  <dcterms:modified xsi:type="dcterms:W3CDTF">2025-05-13T10:30:24+08:00</dcterms:modified>
</cp:coreProperties>
</file>

<file path=docProps/custom.xml><?xml version="1.0" encoding="utf-8"?>
<Properties xmlns="http://schemas.openxmlformats.org/officeDocument/2006/custom-properties" xmlns:vt="http://schemas.openxmlformats.org/officeDocument/2006/docPropsVTypes"/>
</file>