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散拼【纯玩】庐山核心景区+三叠泉瀑布+白鹿洞书院2日游行程单</w:t>
      </w:r>
    </w:p>
    <w:p>
      <w:pPr>
        <w:jc w:val="center"/>
        <w:spacing w:after="100"/>
      </w:pPr>
      <w:r>
        <w:rPr>
          <w:rFonts w:ascii="微软雅黑" w:hAnsi="微软雅黑" w:eastAsia="微软雅黑" w:cs="微软雅黑"/>
          <w:sz w:val="20"/>
          <w:szCs w:val="20"/>
        </w:rPr>
        <w:t xml:space="preserve">散拼【纯玩】庐山核心景区+三叠泉瀑布+白鹿洞书院2日游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ZHGL20211011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江西省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庐山
                <w:br/>
              </w:t>
            </w:r>
          </w:p>
          <w:p>
            <w:pPr>
              <w:pStyle w:val="indent"/>
            </w:pPr>
            <w:r>
              <w:rPr>
                <w:rFonts w:ascii="微软雅黑" w:hAnsi="微软雅黑" w:eastAsia="微软雅黑" w:cs="微软雅黑"/>
                <w:color w:val="000000"/>
                <w:sz w:val="20"/>
                <w:szCs w:val="20"/>
              </w:rPr>
              <w:t xml:space="preserve">
                早上指定地点集合乘车前往江西，沿途欣赏祖国大好河山，前往中国魅力城市——九江市。后游览中国古代四大书院之首——【白鹿洞书院】（门票40赠送），它位于江西庐山五老峰南麓，与湖南长沙的岳麓书院、河南商丘的应天书院、河南登封的嵩阳书院，合称为‘中国四大书院‘。相传书院的创始人可以追溯到南唐的李渤。李渤养有一只白鹿，终日相随，故人称白鹿先生。后来李渤就任江州（今九江）刺史，旧地重游，于此修建亭台楼阁，疏引山泉，种植花木，成为一处游览胜地。由于这里山峰回合，形如一洞，故取名为白鹿洞。后游览“不到三叠泉，不算庐山客”的【三叠泉瀑布】门票赠送，往返电瓶车20未含自愿自理，三叠泉瀑布为庐山第一奇观，瀑布落差155米。古人称“匡庐瀑布，首推三叠”，誉为“庐山第一奇观”，由大月山、五老峰的涧水汇合，从大月山流出，经过五老峰背，由北崖悬口注入大盘石上，又飞泻到二级大盘石，再喷洒至三级盘石，形成三叠，故名。晚餐后入住酒店休息。
                <w:br/>
                交通：汽车
                <w:br/>
                景点：庐山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庐山
                <w:br/>
              </w:t>
            </w:r>
          </w:p>
          <w:p>
            <w:pPr>
              <w:pStyle w:val="indent"/>
            </w:pPr>
            <w:r>
              <w:rPr>
                <w:rFonts w:ascii="微软雅黑" w:hAnsi="微软雅黑" w:eastAsia="微软雅黑" w:cs="微软雅黑"/>
                <w:color w:val="000000"/>
                <w:sz w:val="20"/>
                <w:szCs w:val="20"/>
              </w:rPr>
              <w:t xml:space="preserve">
                早餐后赴世界文化遗产、世界地质公园——庐山，深度漫游国家5A级【庐山风景区】（庐山大门票3月免票，庐山上下山及景区交通90元/人自理）。游览居易“人间四月芳菲尽，山寺桃花始盛开”的【花径】白居易草堂、【如琴湖】、如锦似绣而得名的【锦绣谷】、朱元璋神奇脱险的【天桥】、毛泽东诗词：“无限风光在险峰”的【险峰】、八仙之一吕洞宾修道成仙的【仙人洞】、【石松】、朱元璋为纪念周颠仙人立碑的【御碑亭】。后游览毛主席庐山会议下榻的芦林一号别墅，现为【庐山博物馆】，观赏芦林湖、芦林桥。后参观中央三次庐山会议的【庐山会议旧址】（如遇政策性关闭，则改为外观，每月第一周及第三周的星期二闭馆），原是蒋介石在庐山创办军官训练团的三大建筑之一，于1937年落成，名庐山大礼堂。解放后改名“人民剧院”，外表壮观，内饰华丽。或参观蒋介石和宋美龄在庐山最钟爱的别墅—【美庐别墅】（如遇政策性关闭或游客较多排队严重情况，为确保其他景点游览时间，则改为外观），每月第一周及第三周的星期三闭馆：曾作为蒋介石的夏都官邸，“主席行辕”，是当年“第一夫人”生活的“美的房子”，它演化出的历史轨迹与世纪风云紧密相联。后结束愉快的江西之旅
                <w:br/>
                交通：汽车
                <w:br/>
                景点：庐山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【交通】：正规旅游大巴车（不指定车型，保证每人1个正座。乘车时请系好安全带。）
                <w:br/>
                【门票】：赠送以上行程中标注景点门票（打包优惠价格，不去不退）
                <w:br/>
                【住宿】：1晚九江或温泉酒店住宿 （如产生单男单女，拼房或补房差60元/人，只补不退。注：因环保部门要求，部分酒店不提供一次性用品，敬请自备）。
                <w:br/>
                【用餐】：占床含早（未含正餐可由导游代订或自行安排）
                <w:br/>
                【保险】：旅行社责任险（强烈建议游客自行购买旅游意外险）
                <w:br/>
                【导服】：导游讲解服务（出发地接团，江西送团）
                <w:br/>
                【购物】：纯玩无购物，备注：地方土特产超市不听课不算购物店。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费用不含：庐山上下山及景区交通90元/人（环保车必需自理）
                <w:br/>
                三叠泉往返电瓶车20元/人（自愿自理）
                <w:br/>
                三：注意事项：庐山大门票65周岁以上立减150元，成人价报名的学生优惠票立减70元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地方土特产超市</w:t>
            </w:r>
          </w:p>
        </w:tc>
        <w:tc>
          <w:tcPr/>
          <w:p>
            <w:pPr>
              <w:pStyle w:val="indent"/>
            </w:pPr>
            <w:r>
              <w:rPr>
                <w:rFonts w:ascii="微软雅黑" w:hAnsi="微软雅黑" w:eastAsia="微软雅黑" w:cs="微软雅黑"/>
                <w:color w:val="000000"/>
                <w:sz w:val="20"/>
                <w:szCs w:val="20"/>
              </w:rPr>
              <w:t xml:space="preserve">地方土特产超市</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庐山观光车</w:t>
            </w:r>
          </w:p>
        </w:tc>
        <w:tc>
          <w:tcPr/>
          <w:p>
            <w:pPr>
              <w:pStyle w:val="indent"/>
            </w:pPr>
            <w:r>
              <w:rPr>
                <w:rFonts w:ascii="微软雅黑" w:hAnsi="微软雅黑" w:eastAsia="微软雅黑" w:cs="微软雅黑"/>
                <w:color w:val="000000"/>
                <w:sz w:val="20"/>
                <w:szCs w:val="20"/>
              </w:rPr>
              <w:t xml:space="preserve">庐山上下山及景区交通90元/人（环保车必需自理）</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¥ 90.00</w:t>
            </w:r>
          </w:p>
        </w:tc>
      </w:tr>
      <w:tr>
        <w:trPr/>
        <w:tc>
          <w:tcPr/>
          <w:p>
            <w:pPr>
              <w:pStyle w:val="indent"/>
            </w:pPr>
            <w:r>
              <w:rPr>
                <w:rFonts w:ascii="微软雅黑" w:hAnsi="微软雅黑" w:eastAsia="微软雅黑" w:cs="微软雅黑"/>
                <w:color w:val="000000"/>
                <w:sz w:val="20"/>
                <w:szCs w:val="20"/>
              </w:rPr>
              <w:t xml:space="preserve">三叠泉往返电瓶车</w:t>
            </w:r>
          </w:p>
        </w:tc>
        <w:tc>
          <w:tcPr/>
          <w:p>
            <w:pPr>
              <w:pStyle w:val="indent"/>
            </w:pPr>
            <w:r>
              <w:rPr>
                <w:rFonts w:ascii="微软雅黑" w:hAnsi="微软雅黑" w:eastAsia="微软雅黑" w:cs="微软雅黑"/>
                <w:color w:val="000000"/>
                <w:sz w:val="20"/>
                <w:szCs w:val="20"/>
              </w:rPr>
              <w:t xml:space="preserve">三叠泉往返电瓶车20元/人（自愿自理）</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★请组团社注意选择和告知游客发车时间和地点，提前到达，保持手机畅通，提醒游客导游会在出团前一天21:00之前通知游客车牌号码。
                <w:br/>
                ★出游当天因游客自身原因过时未到者，过时不候，做自动离团处理，任何费用不退，请妥善协调时间。
                <w:br/>
                ★此团为散客拼团，合肥出发点有2个，沿途顺路城市会有上下客，请予以理解和对客解释说明工作。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1、本行程委托接待方：“悠途假期旅游直通车”。
                <w:br/>
                2、此团为散拼团，最低成团人数15人，如未达到最低成团人数，会在出团前7日通知您，安排改期或换线，具体见旅游合同中约定，请您理解。凡遇人力不可抗拒因素（自然灾害、政治因素等）旅行社可根据实情况对旅游行程更改或取消。
                <w:br/>
                请游客记好发车时间和地点，提前到达，保持手机畅通，导游会在出团前一天21:00之前通知游客车牌号码及相关信息。出游当天因游客自身原因过时未到者，做自动离团处理，任何费用不退；
                <w:br/>
                3、游客在出团前24小时取消订单，我社将收取相应的车位损失：一日游 70元，省内二日游100元，省外二日游 120元，三日游160元，日照140元，青岛180元，半岛240元。
                <w:br/>
                4、回程合肥散团地点统一在学苑大厦，其他地市游客需拼车回，需等待，请告知游客。
                <w:br/>
                5、如车辆在旅游中发生故障，我们将尽快维修或根据实际情况安排其他车辆，您因对此表示理解，不得对此作出拒绝上车等过激行为。车辆问题造成的时间耽搁，1小时以上部分，按每小时10元/人的标准赔付；如遇堵车情况或其他游客原因造成时间耽搁不在赔付范围里面；
                <w:br/>
                6、根据道路交通安全法规定，所有报名游客必须占座，不得私带儿童上车，包括婴儿在内都必须占座！否则我社导游为了车上其他客人的生命财产安全，有权拒绝此儿童参加本次旅游活动，一切后果和损失自负。
                <w:br/>
                7、本行程价格为旅行社打包价，行程中如因个人原因不能参观的景点或持老年证、学生证、军官证等证件，如享受优惠政策，所退门票费用为景点折扣后价格，赠送景点不予退还。
                <w:br/>
                8、儿童价所含费用为：往返车位、导游服务，若发生其它费用由家长自理，1.4以下儿童建议只占车位，门票根据身高，按景区规定现补（部分可享受旅行社优惠价），若按成人报名，不再退还任何费用。
                <w:br/>
                9、旅行社提供的是打包综合优惠服务，出游过程中，如产生退费情况，以退费项目旅行社折扣价为依据，均不以挂牌价为准。
                <w:br/>
                10、出游过程中，如因身体健康等自身原因需放弃部分行程的，或游客要求放弃部分住宿、交通的，均视为自愿放弃，已发生费用不予退还，放弃行程期间的人身安全由旅游者自行负责。
                <w:br/>
                11、由于旅游者自身原因导致行程不能履行或者不能按照约定履行，或者造成旅游者人身损害、财产损失的，旅行社不承担责任。
                <w:br/>
                12、旅游者在旅游活动中或者在解决纠纷时，不得干扰他人的旅游活动，不得损害旅游经营者和旅游从业人员的合法权益。否则依法承担赔偿责任。
                <w:br/>
                13、旅游者应当向旅游经营者如实告知与旅游活动相关的个人健康信息，遵守旅游活动中的安全警示规定。
                <w:br/>
                14、因不可抗力或者旅行社、履行辅助人已尽合理注意义务仍不能避免的事件，影响旅游行程的，造成旅游者滞留的，旅行社应当采取相应的安置措施，因此增加的食宿费用，由旅游者承担。
                <w:br/>
                15、不要在设有危险警示标志的地方停留，行程中或自由活动中如果有刺激性活动项目，要量力而行。
                <w:br/>
                16、“若旅游者要求参加购物或其它另行付费的旅游项目，请与导游协商，自行作出选择，经旅行社与旅游者本着平等、自愿的原则协商一致后，另行达成协议”。
                <w:br/>
                17、游客应妥善保管好随身携带财物，旅行社对游客自身原因所造成财物损坏或遗失不负赔偿责任。旅游结束前请如实填写导游提供的《意见反馈表》，对没有填写而事后提出意见和投诉原则上我社不予受理。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（5）以旅游合同约定为准，如按约定比例扣除的必要的费用低于实际发生的费用，旅游者按照实际发生的费用支付。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2024-04-18T07:38:18+08:00</dcterms:created>
  <dcterms:modified xsi:type="dcterms:W3CDTF">2024-04-18T07:38:18+08:00</dcterms:modified>
</cp:coreProperties>
</file>

<file path=docProps/custom.xml><?xml version="1.0" encoding="utf-8"?>
<Properties xmlns="http://schemas.openxmlformats.org/officeDocument/2006/custom-properties" xmlns:vt="http://schemas.openxmlformats.org/officeDocument/2006/docPropsVTypes"/>
</file>