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【盛世唐歌】西安双飞/双高4日行程单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YYTX20210009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合肥-西安
                <w:br/>
              </w:t>
            </w:r>
          </w:p>
          <w:p>
            <w:pPr>
              <w:pStyle w:val="indent"/>
            </w:pPr>
            <w:r>
              <w:rPr>
                <w:rFonts w:ascii="微软雅黑" w:hAnsi="微软雅黑" w:eastAsia="微软雅黑" w:cs="微软雅黑"/>
                <w:color w:val="000000"/>
                <w:sz w:val="20"/>
                <w:szCs w:val="20"/>
              </w:rPr>
              <w:t xml:space="preserve">
                欢迎您抵达十三朝古都西安， 旅行社将安排专车在西安咸阳机场/西安高铁北站/西安火车站（火车南站不
                <w:br/>
                在接送范围内，如果需要安排，费用现询）接站，接您并送您前往酒店，酒店前台报您或同行人的姓名办
                <w:br/>
                理入住。入住后可自由活动，今日无导游，请注意人身财产安全。请保持手机畅通，如有任何问题请及时
                <w:br/>
                致电旅行社工作人员。
                <w:br/>
                西安市内推荐：
                <w:br/>
                西安年轻人最爱去的小寨赛格，亚洲室内最长扶梯就在此处！
                <w:br/>
                网红书店—蓝海风漫巷，文艺青年的归宿，晒一晒朋友圈！
                <w:br/>
                舌尖上的西安：
                <w:br/>
                回民街或东新街：（营业时间 9:00-24:00）贾三灌汤包子、牛羊肉泡馍、腊牛肉、甑糕、胡辣汤、凉皮、肉
                <w:br/>
                夹馍、陕拾叁糕点冰激凌，还有德发长饺子宴！
                <w:br/>
                温馨提醒：
                <w:br/>
                机场——市区 50 公里，约 1 小时车程
                <w:br/>
                西安高铁北站——市区酒店 30 公里，约 40 分钟车程
                <w:br/>
                火车前往西安的游客，建议出次日 7:00 之前抵达西安站的车次
                <w:br/>
                交通：飞机/高铁
                <w:br/>
                景点：无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西安—临潼—华阴
                <w:br/>
              </w:t>
            </w:r>
          </w:p>
          <w:p>
            <w:pPr>
              <w:pStyle w:val="indent"/>
            </w:pPr>
            <w:r>
              <w:rPr>
                <w:rFonts w:ascii="微软雅黑" w:hAnsi="微软雅黑" w:eastAsia="微软雅黑" w:cs="微软雅黑"/>
                <w:color w:val="000000"/>
                <w:sz w:val="20"/>
                <w:szCs w:val="20"/>
              </w:rPr>
              <w:t xml:space="preserve">
                早餐后，约 1 小时抵达临潼区游览【唐·华清宫】（游览时间约 1.5 小时，电瓶车自理 20 元/人或
                <w:br/>
                索道 60 元/人 ）华清宫包含华清池和骊山景区两部分；华清池是集古代皇家温泉园林和近代西
                <w:br/>
                安事变旧址于一体、唐玄宗与杨贵妃避暑的行宫，“春寒赐浴华清池，温泉水滑洗凝脂”的海棠汤、
                <w:br/>
                莲花汤、星辰汤、尚食汤以及太子汤等，以及位于骊山上的西安事变旧址--环园、五间厅。后参
                <w:br/>
                观世界文化遗产【秦始皇陵兵马俑博物院】（游览时间约 2.5 小时，电瓶车自理 5 元/人），这是世
                <w:br/>
                界上最大的“地下军事博物馆”世界考古史上最伟大的发现之一，堪称“世界第八大奇迹”，穿行
                <w:br/>
                在这些极具感染力的艺术品之间，历史似乎不再遥远。后乘车约 1.5 小时前往华山。
                <w:br/>
                中餐特色：秦宴 Ps：若未能正常安排则调整为其他餐厅。
                <w:br/>
                秦始皇统一六国后便在秦宴
                <w:br/>
                来招待六国使臣。
                <w:br/>
                晚餐特色：华山英雄论剑宴
                <w:br/>
                交通：汽车
                <w:br/>
                到达城市：华山/西安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华阴—西安
                <w:br/>
              </w:t>
            </w:r>
          </w:p>
          <w:p>
            <w:pPr>
              <w:pStyle w:val="indent"/>
            </w:pPr>
            <w:r>
              <w:rPr>
                <w:rFonts w:ascii="微软雅黑" w:hAnsi="微软雅黑" w:eastAsia="微软雅黑" w:cs="微软雅黑"/>
                <w:color w:val="000000"/>
                <w:sz w:val="20"/>
                <w:szCs w:val="20"/>
              </w:rPr>
              <w:t xml:space="preserve">
                早餐后，游览“奇险天下第一山”【西岳华山】（游览时间约 5 小时），贴心赠送华山登山手套、
                <w:br/>
                华山导览器(赠送项目无退费）“山高五千仞，削成而四方”五岳中海拔最高，险峻挺拔。登山必
                <w:br/>
                打卡点：【金锁关】建在三峰口的一座城楼般石拱门，是经五云峰通往东西南峰的咽喉要道，锁关
                <w:br/>
                后则无路可通。【苍龙岭】是华山著名险道之一，其位于救苦台南、五云峰下，以其苍黑色的外部
                <w:br/>
                和其似悬龙般的地势而得名。【长空栈道】位于南峰西岩下，是华山险道中险中之险，古往今来，
                <w:br/>
                历险探胜者络绎不绝……除此之外还有著名武侠小说作家金庸作品中虚拟的江湖故事【华山论剑】，
                <w:br/>
                描绘了江湖英雄置身于奇险峻峭的华山，比试武功高下，谈论武学之道，排列武术伯仲，创造了
                <w:br/>
                一个神秘、诡奇、险绝的剑侠世界。后乘车约 2.5 小时抵达西安夜游长安城，一场以大雁塔为背景的现
                <w:br/>
                代的音乐、灯光元素，在【大唐不夜城】璀璨点燃，重现盛世大唐的风采与华光，感受“西安年•最中国”，
                <w:br/>
                游览结束后自行返回酒店。
                <w:br/>
                独家赠送：华山导览器。爬山自古讲究走路不看景，看景不走路，这款自带 GPS 导航定位讲解器，
                <w:br/>
                涵盖华山 180 个定位讲解，内容丰富有趣，既让您爬山看景两不误，又让您与导游随时沟通零距
                <w:br/>
                离，轻松体验奇险华山，给您留下美好回忆！！！
                <w:br/>
                自费项目：观看演出《驼铃传奇》298 元起/《复活的军团》298 元/人（演出约 70 分钟）
                <w:br/>
                ps：不参加的游客，需等待其他客人观看完表演后统一乘车返程
                <w:br/>
                景交说明：因华山索道现有两条(北峰索道和西峰索道)，根据个人体力以及喜好选择乘坐，有以
                <w:br/>
                下三种乘坐方式供游客选择【三选一】
                <w:br/>
                1.北峰往返 150 元/人，进山车 40 元/人；
                <w:br/>
                2.西峰往返 280 元/人，进山车 80 元/人；
                <w:br/>
                3.西峰上行北峰下行 220 元/人，进山车 60 元/人。
                <w:br/>
                Ps：由于散拼团游客家庭较多比较分散，导游送至索道上行口讲解注意事项后便不在继续陪爬，
                <w:br/>
                根据规定时间和地点集合，若您在规定时间内未下山，导游最多等候半小时后将带领其他游客先
                <w:br/>
                行返回，未下山游客乘坐大巴 40 元/人或高铁 55.5 元/人返回西安（费用自理）
                <w:br/>
                交通：汽车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西安市区—返程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早餐后，游览千年古刹之皇家寺院【大慈恩寺·大雁塔】（游览时间约 2 小时，登塔自理 30 元/人）
                <w:br/>
                拂尘净心，守望长安 1300 余年的大雁塔就坐落于此。自唐代以来，文人墨客金榜题名加官进爵
                <w:br/>
                后，多到大慈恩寺礼佛。后游览西安市中心【钟鼓楼广场】，西安著名的坊上美食文化街区【回民
                <w:br/>
                街】（游览时间约 1 小时），青石铺路、绿树成荫，路两旁一色仿明清建筑，西安风情的代表之一，
                <w:br/>
                距今已有上千年历史，其深厚的文化底蕴聚集了近 300 种特色小吃，让人流连忘返，欲罢不能的
                <w:br/>
                魅力所在。作为丝绸之路的起点，西安将炎黄子孙和西域文明链接起来，中国回民定居和文化融
                <w:br/>
                合，给此座城市蒙上一层异域的纱帘，神秘而古老。结束愉快的陕西之旅！
                <w:br/>
                温馨提示：
                <w:br/>
                1.返程交通建议时间：火车 15:00 以后，高铁 16:00 以后，飞机 17:00 以后。
                <w:br/>
                2.延住的游客在行程结束规定时间集合后统一安排送回酒店，离团后不在安排车送酒店，需自行
                <w:br/>
                返回
                <w:br/>
                3.当天返程的游客早上退房时请将行李带上车，回民街统一散团（可寄存行李，费用自理），送高
                <w:br/>
                铁/飞机的师傅会在提前一天联系您，高铁提前 2 小时送，飞机提前 3 小时送，请您注意留意手
                <w:br/>
                机短信或电话
                <w:br/>
                4.烦请客人自行在火车站、高铁站等候进站；火车站的旅游车只能送至火车站前面 600 米左右的
                <w:br/>
                旅游停车点，需客人自行步行 600 米左右进站
                <w:br/>
                交通：汽车/高铁/飞机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1、接送：西安往返接送火车/飞机/高铁服务（不含火车南站接送，具体请咨询客服）。
                <w:br/>
                2、住宿：酒店双标间，酒店不提供自然单间、三人间或加床、如产生
                <w:br/>
                单房差请客人自补；
                <w:br/>
                3、用车：全程正规营运手续空调旅游车（根据人数用车，保证每人一个正座）
                <w:br/>
                4、用餐：行程中团队标准用餐（如人数不足 10 人，则菜品数量相应减少），含 3 早 2 正餐， 早餐为酒店
                <w:br/>
                赠送（不用不退），正餐标准 20-30 元/人。（当地特色美食，地道陕味体验；行程中备注不含用餐敬请自理，
                <w:br/>
                如因自身原因放弃用餐，则餐费不退）
                <w:br/>
                5、景点：含景区首道大门票，小交通及园自费项目自理。
                <w:br/>
                6、导游：当地持证导游服务，6 人以上安排中文导游全程为您服务；5 人以下（含 5 人）安排导游兼司机
                <w:br/>
                负责全行程衔接及接待。
                <w:br/>
                7、保险：含旅行社责任险，请自行购买旅游人身意外险。
                <w:br/>
                8、购物：全程无购物，景区、餐厅、酒店、长途休息站等也有旅游商品售卖（包括路边小店），不属于旅
                <w:br/>
                行社安排范畴，若您购买的商品出现质量问题，旅行社不承担任何责任！
                <w:br/>
                9、儿童：年龄 2~12 周岁（不含），不占床，只含车费、正餐半餐费和导服，不含景区门票及小交通，产
                <w:br/>
                生的其它费用敬请自理。
                <w:br/>
                备注：景区 1.2 米以下不收门票，如超过 1.2 米以上门票自理，占床与否大人可根据实际情况提前告知；
                <w:br/>
                一般 12 周岁以下不超过 1.2 米的按儿童报名，超过 12 周岁身高超过 1.2 米以上的和大人收费一样。
                <w:br/>
                <w:br/>
                西安
                <w:br/>
                经济
                <w:br/>
                格林豪泰龙首原店、轻住申鹏酒店、速 8 精选自强西路店、加利利酒店西安钟鼓
                <w:br/>
                楼大差市店或同级
                <w:br/>
                商务
                <w:br/>
                垣融酒店、维也纳智好安远门店、喆啡酒店自强西路店、民幸精品、景玉酒店西
                <w:br/>
                安东六路店或同级
                <w:br/>
                豪华 广成酒店、世纪金源、印力诺富特、金花大酒店、美居酒店或同级
                <w:br/>
                华山
                <w:br/>
                经济 梦华、御鑫源、华麓苑、成祥、金峰、银河、途窝或同级
                <w:br/>
                商务
                <w:br/>
                爱尚居酒店，花筑 · 迹忆酒店。华山客栈、都市 118、格林豪泰、柠槟假日或
                <w:br/>
                同级
                <w:br/>
                豪华 欣源国际酒店、诺富特酒店、华悦里.Life 酒店或同级
                <w:br/>
                因旅游旺季或不可抗力因素导致参考酒店无房时，我社有权安排同级别的酒店，给您带来不便，敬请谅解！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1、不含单房差，敬请自理；若全程未产生住
                <w:br/>
                宿费用，则退房差按补单房差的费用减；行程结束后如需续住西安，收费标准同单房差。【不占床不含早，
                <w:br/>
                产生早餐费用自理】
                <w:br/>
                2、交通：景区内小交通：兵马俑 5/人，华清宫骊山索道 60/人，电瓶车 20/人，华山索
                <w:br/>
                道及进山车（详见行程）。
                <w:br/>
                3、门票：景点内的园中园门票。
                <w:br/>
                4、保险：不含旅游人身意外保险, 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 “费用包含”中不包含的其它项目。
                <w:br/>
                8、自费项目：《驼铃传奇》298 元起/《复活的军团》298 元/人
                <w:br/>
                <w:br/>
                全程景区认可的免票证件退费 240 元/人（其中华清宫 60、兵马俑 90 元、华山 70 元、大雁塔 20）
                <w:br/>
                全程景区认可的半票证件退费 60 元/人（其中华清宫 10、兵马俑 30 元、华山 20 元、大雁塔 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兵马俑 5/人，华清宫骊山索道 60/人，电瓶车 20/人，华山索
                <w:br/>
                道及进山车（详见行程）。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《驼铃传奇》298 元起/《复活的军团》298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 2 人入住 1 间标准间核算，如出现单男单女，请补齐单房差以享用单人房间；
                <w:br/>
                3、收费标准：当地导游在讲解时难免提及涉及到当地文化风俗的体验项目（包含：表演、美食、景点等），
                <w:br/>
                游客如需导游安排的，导游向游客收取的费用（除服务费、车费外）不得超过商家对外公示的价格，并且
                <w:br/>
                尊重游客的意愿选择，不得强制游客消费！如果同团半数以上的游客愿意参加额外自费项目，不参与的游
                <w:br/>
                客需在附近自由活动等候。
                <w:br/>
                4、关于行程:景点游览、自由活动、车程等时间以实际游览为准，请您仔细阅读本行程，根据自身条件选择
                <w:br/>
                适合自己的旅游线路，出游过程中，如因身体健康等自身原因需放弃部分行程的，或游客要求放弃部分住
                <w:br/>
                宿、交通的，均视为自愿放弃，已发生费用不予退还，放弃行程期间的人身安全由旅游者自行负责；
                <w:br/>
                5、关于离团:团队游览中不允许擅自离团（自由活动除外），中途离团视同游客违约，按照合同总金额的 20%
                <w:br/>
                赔付旅行社，由此造成未
                <w:br/>
                6、关于退费: 关于退费:景区针对各类人群（如老人、军人、残疾人）有不同程度的优惠，因本产品为打包
                <w:br/>
                产品，产生优惠及主动放弃未参加的均按照折扣价退费。
                <w:br/>
                7、老人报名：超过 65 周岁的需由直系亲属共同签署《参团旅游免责协议书》！超过 70 周岁的需有家人或
                <w:br/>
                亲友陪伴出行；超过 80 周岁，谢绝参团！
                <w:br/>
                8、未成年人：未满 18 周岁者，不接受单人报名，陪同出行者如果也未成年，须由家长或监护人签字同意
                <w:br/>
                方可参团！出行时必须携带手机，并预留家长电 话
                <w:br/>
                温馨提示
                <w:br/>
                1、关于天气：西安及周边地区平均气温：春秋季 15~25℃、夏季 25~35℃、冬季 5~10℃（早晚温差大），
                <w:br/>
                亲游客出行前关注天气预报！全年平均湿度 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
                <w:br/>
                请游客在穆斯林聚集区注意言行、举止，尊重少数民族的宗教信仰，避免不必要的麻烦与误会！
                <w:br/>
                4、关于酒店：西北地区经济发展落后，同星级宾馆酒店规模设施落后江浙地区（例如三星酒店相当于发达
                <w:br/>
                地区 二星），如需额外安排多的被褥，电热毯等，请向酒店工作人员索取。
                <w:br/>
                5、关于饮食：陕西省主要以面食为主，当地用餐口味偏重，喜辛辣；旅游的团队餐一般是 10 人一桌，每
                <w:br/>
                桌 8 菜 1 汤。饮食和其他省份有较大差异，可能不合您的口味，请作好心理准备；当地水土为弱碱性，建
                <w:br/>
                议多饮喝水。
                <w:br/>
                6、关于证件：请携带好身份证或户口簿，客人务必妥善保管好自己的行李及随身物品，若出现遗失，我社将尽义务协助查找，但不承担赔偿责任。
                <w:br/>
                投诉处理
                <w:br/>
                我社处理投诉以游客签认的《意见反馈单》或《质量跟踪调查表》，以及在行程进行当时反应的情况，作为
                <w:br/>
                有效凭据！尤其是对不满意或
                <w:br/>
                要投诉的情况，请尽量具体、详细注明，以便我社调查核实！在行程过程中若对我社提供的服务标准有异
                <w:br/>
                议，请在当时提出并沟通解决；若因特殊情况当时无法解决可进行备案，并由地接导游和游客双方签认，
                <w:br/>
                返程后再行协商解决；若游客当时未明确提出异议，或因未填写意见单，我社视为游客自行放弃权利，则
                <w:br/>
                无法受理投诉，多谢合作与支持！（投诉解决期限为团队返回后 7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2025-05-13T13:17:23+08:00</dcterms:created>
  <dcterms:modified xsi:type="dcterms:W3CDTF">2025-05-13T13:17:23+08:00</dcterms:modified>
</cp:coreProperties>
</file>

<file path=docProps/custom.xml><?xml version="1.0" encoding="utf-8"?>
<Properties xmlns="http://schemas.openxmlformats.org/officeDocument/2006/custom-properties" xmlns:vt="http://schemas.openxmlformats.org/officeDocument/2006/docPropsVTypes"/>
</file>